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CDC" w:rsidRDefault="00C96CDC" w:rsidP="00C96CD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4B660F">
        <w:rPr>
          <w:sz w:val="28"/>
          <w:szCs w:val="28"/>
        </w:rPr>
        <w:t>2</w:t>
      </w:r>
    </w:p>
    <w:p w:rsidR="00C96CDC" w:rsidRDefault="00C96CDC" w:rsidP="00C96CDC">
      <w:pPr>
        <w:jc w:val="right"/>
        <w:rPr>
          <w:sz w:val="28"/>
          <w:szCs w:val="28"/>
        </w:rPr>
      </w:pPr>
    </w:p>
    <w:p w:rsidR="00C96CDC" w:rsidRPr="00F30FDD" w:rsidRDefault="002B3316" w:rsidP="00C96C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Участие преподавателей К</w:t>
      </w:r>
      <w:r w:rsidR="00C96CDC" w:rsidRPr="00F30FDD">
        <w:rPr>
          <w:b/>
          <w:sz w:val="28"/>
          <w:szCs w:val="28"/>
        </w:rPr>
        <w:t xml:space="preserve">олледжа в мероприятиях </w:t>
      </w:r>
      <w:r>
        <w:rPr>
          <w:b/>
          <w:sz w:val="28"/>
          <w:szCs w:val="28"/>
        </w:rPr>
        <w:t xml:space="preserve">в </w:t>
      </w:r>
      <w:r w:rsidR="00F77305">
        <w:rPr>
          <w:b/>
          <w:sz w:val="28"/>
          <w:szCs w:val="28"/>
        </w:rPr>
        <w:t>20</w:t>
      </w:r>
      <w:r w:rsidR="001F30A4">
        <w:rPr>
          <w:b/>
          <w:sz w:val="28"/>
          <w:szCs w:val="28"/>
        </w:rPr>
        <w:t>2</w:t>
      </w:r>
      <w:r w:rsidR="00A61993">
        <w:rPr>
          <w:b/>
          <w:sz w:val="28"/>
          <w:szCs w:val="28"/>
        </w:rPr>
        <w:t>4</w:t>
      </w:r>
      <w:r w:rsidR="00F77305">
        <w:rPr>
          <w:b/>
          <w:sz w:val="28"/>
          <w:szCs w:val="28"/>
        </w:rPr>
        <w:t>-20</w:t>
      </w:r>
      <w:r w:rsidR="00843CCD">
        <w:rPr>
          <w:b/>
          <w:sz w:val="28"/>
          <w:szCs w:val="28"/>
        </w:rPr>
        <w:t>2</w:t>
      </w:r>
      <w:r w:rsidR="00A619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учебном году</w:t>
      </w:r>
    </w:p>
    <w:p w:rsidR="00FA6522" w:rsidRDefault="00FA6522"/>
    <w:tbl>
      <w:tblPr>
        <w:tblStyle w:val="a3"/>
        <w:tblW w:w="15168" w:type="dxa"/>
        <w:tblInd w:w="-318" w:type="dxa"/>
        <w:tblLook w:val="05A0" w:firstRow="1" w:lastRow="0" w:firstColumn="1" w:lastColumn="1" w:noHBand="0" w:noVBand="1"/>
      </w:tblPr>
      <w:tblGrid>
        <w:gridCol w:w="709"/>
        <w:gridCol w:w="4521"/>
        <w:gridCol w:w="1433"/>
        <w:gridCol w:w="153"/>
        <w:gridCol w:w="2263"/>
        <w:gridCol w:w="278"/>
        <w:gridCol w:w="3118"/>
        <w:gridCol w:w="148"/>
        <w:gridCol w:w="2545"/>
      </w:tblGrid>
      <w:tr w:rsidR="00517A84" w:rsidRPr="00C96CDC" w:rsidTr="007402B4">
        <w:tc>
          <w:tcPr>
            <w:tcW w:w="709" w:type="dxa"/>
            <w:vAlign w:val="bottom"/>
          </w:tcPr>
          <w:p w:rsidR="00C96CDC" w:rsidRPr="00CD213F" w:rsidRDefault="00C96CDC" w:rsidP="00C96CDC">
            <w:pPr>
              <w:rPr>
                <w:b/>
                <w:bCs/>
              </w:rPr>
            </w:pPr>
            <w:r w:rsidRPr="00CD213F">
              <w:rPr>
                <w:b/>
                <w:bCs/>
              </w:rPr>
              <w:t>№ п/п</w:t>
            </w:r>
          </w:p>
        </w:tc>
        <w:tc>
          <w:tcPr>
            <w:tcW w:w="4521" w:type="dxa"/>
            <w:vAlign w:val="bottom"/>
          </w:tcPr>
          <w:p w:rsidR="00C96CDC" w:rsidRPr="00CD213F" w:rsidRDefault="00C96CDC" w:rsidP="00C96CDC">
            <w:pPr>
              <w:jc w:val="center"/>
              <w:rPr>
                <w:b/>
                <w:bCs/>
              </w:rPr>
            </w:pPr>
            <w:r w:rsidRPr="00CD213F">
              <w:rPr>
                <w:b/>
                <w:bCs/>
              </w:rPr>
              <w:t>Наименование мероприятия и место (город) проведения</w:t>
            </w:r>
          </w:p>
        </w:tc>
        <w:tc>
          <w:tcPr>
            <w:tcW w:w="1586" w:type="dxa"/>
            <w:gridSpan w:val="2"/>
            <w:vAlign w:val="bottom"/>
          </w:tcPr>
          <w:p w:rsidR="00C96CDC" w:rsidRPr="00CD213F" w:rsidRDefault="00C96CDC" w:rsidP="0082037E">
            <w:pPr>
              <w:jc w:val="center"/>
              <w:rPr>
                <w:b/>
                <w:bCs/>
              </w:rPr>
            </w:pPr>
            <w:r w:rsidRPr="00CD213F">
              <w:rPr>
                <w:b/>
                <w:bCs/>
              </w:rPr>
              <w:t>Дата проведения</w:t>
            </w:r>
          </w:p>
        </w:tc>
        <w:tc>
          <w:tcPr>
            <w:tcW w:w="2263" w:type="dxa"/>
            <w:vAlign w:val="bottom"/>
          </w:tcPr>
          <w:p w:rsidR="00C96CDC" w:rsidRPr="00CD213F" w:rsidRDefault="00C96CDC" w:rsidP="00C96CDC">
            <w:pPr>
              <w:jc w:val="center"/>
              <w:rPr>
                <w:b/>
                <w:bCs/>
              </w:rPr>
            </w:pPr>
            <w:r w:rsidRPr="00CD213F">
              <w:rPr>
                <w:b/>
                <w:bCs/>
              </w:rPr>
              <w:t>ФИО участника</w:t>
            </w:r>
          </w:p>
        </w:tc>
        <w:tc>
          <w:tcPr>
            <w:tcW w:w="3544" w:type="dxa"/>
            <w:gridSpan w:val="3"/>
            <w:vAlign w:val="bottom"/>
          </w:tcPr>
          <w:p w:rsidR="00C96CDC" w:rsidRPr="00CD213F" w:rsidRDefault="00C96CDC" w:rsidP="00C96CDC">
            <w:pPr>
              <w:jc w:val="center"/>
              <w:rPr>
                <w:b/>
                <w:bCs/>
              </w:rPr>
            </w:pPr>
            <w:r w:rsidRPr="00CD213F">
              <w:rPr>
                <w:b/>
                <w:bCs/>
              </w:rPr>
              <w:t>Название работы</w:t>
            </w:r>
          </w:p>
        </w:tc>
        <w:tc>
          <w:tcPr>
            <w:tcW w:w="2545" w:type="dxa"/>
            <w:vAlign w:val="bottom"/>
          </w:tcPr>
          <w:p w:rsidR="00C96CDC" w:rsidRPr="00CD213F" w:rsidRDefault="00C96CDC" w:rsidP="00C96CDC">
            <w:pPr>
              <w:jc w:val="center"/>
              <w:rPr>
                <w:b/>
                <w:bCs/>
              </w:rPr>
            </w:pPr>
            <w:r w:rsidRPr="00CD213F">
              <w:rPr>
                <w:b/>
                <w:bCs/>
              </w:rPr>
              <w:t>Результат</w:t>
            </w:r>
          </w:p>
        </w:tc>
      </w:tr>
      <w:tr w:rsidR="00C84373" w:rsidRPr="00C96CDC" w:rsidTr="007402B4">
        <w:tc>
          <w:tcPr>
            <w:tcW w:w="15168" w:type="dxa"/>
            <w:gridSpan w:val="9"/>
          </w:tcPr>
          <w:p w:rsidR="00C84373" w:rsidRPr="00464398" w:rsidRDefault="00C84373" w:rsidP="0082037E">
            <w:pPr>
              <w:jc w:val="center"/>
            </w:pPr>
          </w:p>
        </w:tc>
      </w:tr>
      <w:tr w:rsidR="00223CEA" w:rsidRPr="00C96CDC" w:rsidTr="007402B4">
        <w:tc>
          <w:tcPr>
            <w:tcW w:w="709" w:type="dxa"/>
          </w:tcPr>
          <w:p w:rsidR="00223CEA" w:rsidRDefault="00223CEA" w:rsidP="00401791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223CEA" w:rsidRPr="001E6CB1" w:rsidRDefault="00223CEA" w:rsidP="00613438">
            <w:pPr>
              <w:jc w:val="both"/>
            </w:pPr>
            <w:r w:rsidRPr="001E6CB1">
              <w:t>Региональный этап «Знание. Игра: Чемпионат России по «</w:t>
            </w:r>
            <w:r>
              <w:t>Что? Где? Когда?</w:t>
            </w:r>
            <w:r w:rsidRPr="001E6CB1">
              <w:t>»</w:t>
            </w:r>
            <w:r>
              <w:t xml:space="preserve"> среди школьников и учащихся СПО</w:t>
            </w:r>
            <w:r w:rsidRPr="001E6CB1">
              <w:t>»</w:t>
            </w:r>
          </w:p>
        </w:tc>
        <w:tc>
          <w:tcPr>
            <w:tcW w:w="1433" w:type="dxa"/>
          </w:tcPr>
          <w:p w:rsidR="00223CEA" w:rsidRPr="001E6CB1" w:rsidRDefault="00223CEA" w:rsidP="00613438">
            <w:pPr>
              <w:jc w:val="both"/>
            </w:pPr>
            <w:r>
              <w:t>июль 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223CEA" w:rsidRPr="001E6CB1" w:rsidRDefault="00223CEA" w:rsidP="00613438">
            <w:pPr>
              <w:jc w:val="both"/>
            </w:pPr>
            <w:r>
              <w:t>Могильченко В.Н.</w:t>
            </w:r>
          </w:p>
        </w:tc>
        <w:tc>
          <w:tcPr>
            <w:tcW w:w="3118" w:type="dxa"/>
            <w:shd w:val="clear" w:color="auto" w:fill="auto"/>
          </w:tcPr>
          <w:p w:rsidR="00223CEA" w:rsidRPr="00CF30D0" w:rsidRDefault="00223CEA" w:rsidP="00401791">
            <w:r>
              <w:t>подготовка команды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23CEA" w:rsidRPr="00CF30D0" w:rsidRDefault="00223CEA" w:rsidP="00401791">
            <w:r>
              <w:t>благодарность</w:t>
            </w:r>
          </w:p>
        </w:tc>
      </w:tr>
      <w:tr w:rsidR="00223CEA" w:rsidRPr="00C96CDC" w:rsidTr="007402B4">
        <w:tc>
          <w:tcPr>
            <w:tcW w:w="709" w:type="dxa"/>
          </w:tcPr>
          <w:p w:rsidR="00223CEA" w:rsidRDefault="00223CEA" w:rsidP="00C22F9C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CC0FCD" w:rsidRDefault="00D72C23" w:rsidP="00C22F9C">
            <w:pPr>
              <w:spacing w:line="100" w:lineRule="atLeast"/>
            </w:pPr>
            <w:r>
              <w:t>Всероссийский форум «Педагоги России: инновации в образовании»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56794E" w:rsidRDefault="00D72C23" w:rsidP="0082037E">
            <w:pPr>
              <w:spacing w:line="100" w:lineRule="atLeast"/>
              <w:jc w:val="center"/>
            </w:pPr>
            <w:r>
              <w:t>2-6 сентября 2024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Default="00D72C23" w:rsidP="00C22F9C">
            <w:pPr>
              <w:spacing w:line="100" w:lineRule="atLeast"/>
            </w:pPr>
            <w:r>
              <w:t>Первухина Т.В.</w:t>
            </w:r>
          </w:p>
          <w:p w:rsidR="00D72C23" w:rsidRPr="0056794E" w:rsidRDefault="00D72C23" w:rsidP="00C22F9C">
            <w:pPr>
              <w:spacing w:line="100" w:lineRule="atLeast"/>
            </w:pPr>
            <w:r>
              <w:t>Лохман Ю.А.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CEA" w:rsidRPr="0056794E" w:rsidRDefault="00D72C23" w:rsidP="00C22F9C">
            <w:pPr>
              <w:spacing w:line="100" w:lineRule="atLeast"/>
            </w:pPr>
            <w:r>
              <w:t>участие в курсе «Первая помощь в образовательной организации»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23CEA" w:rsidRDefault="00D72C23" w:rsidP="00C22F9C">
            <w:r>
              <w:t>диплом участника</w:t>
            </w:r>
          </w:p>
          <w:p w:rsidR="00D72C23" w:rsidRPr="0056794E" w:rsidRDefault="00D72C23" w:rsidP="00C22F9C">
            <w:r>
              <w:t>диплом участника</w:t>
            </w:r>
          </w:p>
        </w:tc>
      </w:tr>
      <w:tr w:rsidR="00223CEA" w:rsidRPr="00C96CDC" w:rsidTr="007402B4">
        <w:tc>
          <w:tcPr>
            <w:tcW w:w="709" w:type="dxa"/>
          </w:tcPr>
          <w:p w:rsidR="00223CEA" w:rsidRDefault="00223CEA" w:rsidP="00C22F9C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A9455A" w:rsidRDefault="005D21B0" w:rsidP="00CA0746">
            <w:r>
              <w:t xml:space="preserve">Национальный конкурс «Педагогическая лига: год Семьи в образовании», </w:t>
            </w:r>
            <w:r w:rsidR="00F5088E">
              <w:t>Минпро</w:t>
            </w:r>
            <w:r w:rsidR="00CA0746">
              <w:t>с</w:t>
            </w:r>
            <w:r w:rsidR="00F5088E">
              <w:t>в</w:t>
            </w:r>
            <w:r w:rsidR="00CA0746">
              <w:t xml:space="preserve">ещения России и минобрнауки России, </w:t>
            </w:r>
            <w:r>
              <w:t>Единый урок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C43F4A" w:rsidRDefault="005D21B0" w:rsidP="00B1062A">
            <w:pPr>
              <w:jc w:val="center"/>
            </w:pPr>
            <w:r>
              <w:t>12.09.2024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Default="005D21B0" w:rsidP="00B1062A">
            <w:r>
              <w:t>Тюкина Л.В.</w:t>
            </w:r>
          </w:p>
          <w:p w:rsidR="00082FA1" w:rsidRDefault="00082FA1" w:rsidP="00B1062A">
            <w:r>
              <w:t>Удрас Д.Н.</w:t>
            </w:r>
          </w:p>
          <w:p w:rsidR="00082FA1" w:rsidRPr="00C43F4A" w:rsidRDefault="00082FA1" w:rsidP="00B1062A">
            <w:r>
              <w:t>Рудакова О.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CEA" w:rsidRDefault="005D21B0" w:rsidP="00B1062A">
            <w:r>
              <w:t>участие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23CEA" w:rsidRDefault="005D21B0" w:rsidP="00B1062A">
            <w:r>
              <w:t>диплом</w:t>
            </w:r>
          </w:p>
        </w:tc>
      </w:tr>
      <w:tr w:rsidR="000A6A80" w:rsidRPr="00C96CDC" w:rsidTr="007402B4">
        <w:tc>
          <w:tcPr>
            <w:tcW w:w="709" w:type="dxa"/>
          </w:tcPr>
          <w:p w:rsidR="000A6A80" w:rsidRDefault="000A6A80" w:rsidP="00C22F9C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A80" w:rsidRDefault="000A6A80" w:rsidP="00CA0746">
            <w:r>
              <w:t>Региональный полуфинал профессионального конкурса «Флагманы образования»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A80" w:rsidRDefault="000A6A80" w:rsidP="00B1062A">
            <w:pPr>
              <w:jc w:val="center"/>
            </w:pPr>
            <w:r>
              <w:t>14-15 октября 2024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A80" w:rsidRDefault="000A6A80" w:rsidP="00B1062A">
            <w:r>
              <w:t>Шнайдер Т.А.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A80" w:rsidRDefault="000A6A80" w:rsidP="00B1062A">
            <w:r>
              <w:t>участие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0A6A80" w:rsidRDefault="000A6A80" w:rsidP="00B1062A">
            <w:r>
              <w:t>сертификат</w:t>
            </w:r>
          </w:p>
        </w:tc>
      </w:tr>
      <w:tr w:rsidR="00223CEA" w:rsidRPr="00C96CDC" w:rsidTr="007402B4">
        <w:tc>
          <w:tcPr>
            <w:tcW w:w="709" w:type="dxa"/>
          </w:tcPr>
          <w:p w:rsidR="00223CEA" w:rsidRDefault="00223CEA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Pr="006D6139" w:rsidRDefault="00642BC2" w:rsidP="00A758E6">
            <w:pPr>
              <w:spacing w:line="100" w:lineRule="atLeast"/>
            </w:pPr>
            <w:r>
              <w:t>Профессиональный конкурс «Флагманы образования» (дистанционный этап)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Default="00642BC2" w:rsidP="0082037E">
            <w:pPr>
              <w:spacing w:line="100" w:lineRule="atLeast"/>
              <w:jc w:val="center"/>
            </w:pPr>
            <w:r>
              <w:t>февраль-август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CEA" w:rsidRDefault="00642BC2" w:rsidP="006C1C13">
            <w:pPr>
              <w:spacing w:line="100" w:lineRule="atLeast"/>
            </w:pPr>
            <w:r>
              <w:t>Тюкина Л.В.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CEA" w:rsidRDefault="00642BC2" w:rsidP="006C1C13">
            <w:pPr>
              <w:spacing w:line="100" w:lineRule="atLeast"/>
            </w:pPr>
            <w:r>
              <w:t>участие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23CEA" w:rsidRDefault="00642BC2" w:rsidP="006C1C13">
            <w:r>
              <w:t>сертификат</w:t>
            </w:r>
          </w:p>
        </w:tc>
      </w:tr>
      <w:tr w:rsidR="00EB5EA4" w:rsidRPr="00C96CDC" w:rsidTr="007402B4">
        <w:tc>
          <w:tcPr>
            <w:tcW w:w="709" w:type="dxa"/>
          </w:tcPr>
          <w:p w:rsidR="00EB5EA4" w:rsidRDefault="00EB5EA4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EB5EA4" w:rsidRDefault="00EB5EA4" w:rsidP="006C1C13">
            <w:r>
              <w:t>МО преподавателей математики, круглый стол: Использование электронных ресурсов на занятиях по математике. Омск, Ассоциация</w:t>
            </w:r>
          </w:p>
        </w:tc>
        <w:tc>
          <w:tcPr>
            <w:tcW w:w="1433" w:type="dxa"/>
          </w:tcPr>
          <w:p w:rsidR="00EB5EA4" w:rsidRDefault="00EB5EA4" w:rsidP="0082037E">
            <w:pPr>
              <w:jc w:val="center"/>
            </w:pPr>
            <w:r>
              <w:t>24.10.2024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EB5EA4" w:rsidRDefault="00EB5EA4" w:rsidP="00613438">
            <w:pPr>
              <w:spacing w:line="100" w:lineRule="atLeast"/>
            </w:pPr>
            <w:r>
              <w:t>Рушковская Т.Ю.</w:t>
            </w:r>
          </w:p>
          <w:p w:rsidR="00EB5EA4" w:rsidRPr="004E71C8" w:rsidRDefault="00EB5EA4" w:rsidP="00613438">
            <w:pPr>
              <w:spacing w:line="100" w:lineRule="atLeast"/>
            </w:pPr>
          </w:p>
          <w:p w:rsidR="00EB5EA4" w:rsidRDefault="00EB5EA4" w:rsidP="00613438">
            <w:pPr>
              <w:spacing w:line="100" w:lineRule="atLeast"/>
            </w:pPr>
            <w:r>
              <w:t>Вальян В.Г.</w:t>
            </w:r>
          </w:p>
        </w:tc>
        <w:tc>
          <w:tcPr>
            <w:tcW w:w="3118" w:type="dxa"/>
            <w:shd w:val="clear" w:color="auto" w:fill="auto"/>
          </w:tcPr>
          <w:p w:rsidR="00EB5EA4" w:rsidRDefault="00EB5EA4" w:rsidP="00613438">
            <w:pPr>
              <w:spacing w:line="100" w:lineRule="atLeast"/>
            </w:pPr>
            <w:r>
              <w:t xml:space="preserve">доклад на тему «Использование возможностей </w:t>
            </w:r>
            <w:r>
              <w:rPr>
                <w:lang w:val="en-US"/>
              </w:rPr>
              <w:t>Moodle</w:t>
            </w:r>
            <w:r>
              <w:t>»</w:t>
            </w:r>
          </w:p>
          <w:p w:rsidR="00EB5EA4" w:rsidRDefault="00EB5EA4" w:rsidP="00613438">
            <w:pPr>
              <w:spacing w:line="100" w:lineRule="atLeast"/>
            </w:pPr>
            <w:r>
              <w:t>доклад на тему «Использование возможностей ЯКласс»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B5EA4" w:rsidRDefault="00EB5EA4" w:rsidP="00613438">
            <w:r>
              <w:t>сертификат</w:t>
            </w:r>
          </w:p>
          <w:p w:rsidR="00EB5EA4" w:rsidRDefault="00EB5EA4" w:rsidP="00613438"/>
          <w:p w:rsidR="00EB5EA4" w:rsidRDefault="00EB5EA4" w:rsidP="00613438">
            <w:r>
              <w:t>сертификат</w:t>
            </w:r>
          </w:p>
        </w:tc>
      </w:tr>
      <w:tr w:rsidR="00EB5EA4" w:rsidRPr="00C96CDC" w:rsidTr="007402B4">
        <w:tc>
          <w:tcPr>
            <w:tcW w:w="709" w:type="dxa"/>
          </w:tcPr>
          <w:p w:rsidR="00EB5EA4" w:rsidRDefault="00EB5EA4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EB5EA4" w:rsidRPr="00CC0FCD" w:rsidRDefault="004E71C8" w:rsidP="00C262E2">
            <w:pPr>
              <w:spacing w:line="100" w:lineRule="atLeast"/>
            </w:pPr>
            <w:r>
              <w:t>Всероссийский образовательный марафон демонстрационного экзамена по программе просветительской деятельности</w:t>
            </w:r>
            <w:r w:rsidR="003E5570">
              <w:t xml:space="preserve"> «Проведение демо</w:t>
            </w:r>
            <w:r>
              <w:t>н</w:t>
            </w:r>
            <w:r w:rsidR="003E5570">
              <w:t>с</w:t>
            </w:r>
            <w:r>
              <w:t>трационного экзамена в образовательных организациях»</w:t>
            </w:r>
          </w:p>
        </w:tc>
        <w:tc>
          <w:tcPr>
            <w:tcW w:w="1433" w:type="dxa"/>
          </w:tcPr>
          <w:p w:rsidR="00EB5EA4" w:rsidRPr="0056794E" w:rsidRDefault="004E71C8" w:rsidP="0082037E">
            <w:pPr>
              <w:spacing w:line="100" w:lineRule="atLeast"/>
              <w:jc w:val="center"/>
            </w:pPr>
            <w:r>
              <w:t>откябрь 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EB5EA4" w:rsidRDefault="004E71C8" w:rsidP="00104309">
            <w:pPr>
              <w:spacing w:line="100" w:lineRule="atLeast"/>
            </w:pPr>
            <w:r>
              <w:t>Кубатова Е.Ю.</w:t>
            </w:r>
          </w:p>
          <w:p w:rsidR="004E71C8" w:rsidRDefault="004E71C8" w:rsidP="00104309">
            <w:pPr>
              <w:spacing w:line="100" w:lineRule="atLeast"/>
            </w:pPr>
            <w:r>
              <w:t>Пашкова Т.И.</w:t>
            </w:r>
          </w:p>
          <w:p w:rsidR="004E71C8" w:rsidRDefault="004E71C8" w:rsidP="00104309">
            <w:pPr>
              <w:spacing w:line="100" w:lineRule="atLeast"/>
            </w:pPr>
            <w:r>
              <w:t>Ряписов В.П.</w:t>
            </w:r>
          </w:p>
          <w:p w:rsidR="004E71C8" w:rsidRDefault="004E71C8" w:rsidP="00104309">
            <w:pPr>
              <w:spacing w:line="100" w:lineRule="atLeast"/>
            </w:pPr>
            <w:r>
              <w:t>Репин П.В.</w:t>
            </w:r>
          </w:p>
          <w:p w:rsidR="004E71C8" w:rsidRDefault="004E71C8" w:rsidP="00104309">
            <w:pPr>
              <w:spacing w:line="100" w:lineRule="atLeast"/>
            </w:pPr>
            <w:r>
              <w:t>Старикова А.С.</w:t>
            </w:r>
          </w:p>
          <w:p w:rsidR="004E71C8" w:rsidRDefault="004E71C8" w:rsidP="00104309">
            <w:pPr>
              <w:spacing w:line="100" w:lineRule="atLeast"/>
            </w:pPr>
            <w:r>
              <w:t>Поберей Л.С.</w:t>
            </w:r>
          </w:p>
          <w:p w:rsidR="004E71C8" w:rsidRDefault="004E71C8" w:rsidP="00104309">
            <w:pPr>
              <w:spacing w:line="100" w:lineRule="atLeast"/>
            </w:pPr>
            <w:r>
              <w:t>Салтыкова Е.А.</w:t>
            </w:r>
          </w:p>
          <w:p w:rsidR="004E71C8" w:rsidRDefault="004E71C8" w:rsidP="00104309">
            <w:pPr>
              <w:spacing w:line="100" w:lineRule="atLeast"/>
            </w:pPr>
            <w:r>
              <w:t>Удрас Д.Н.</w:t>
            </w:r>
          </w:p>
          <w:p w:rsidR="004E71C8" w:rsidRDefault="004E71C8" w:rsidP="00104309">
            <w:pPr>
              <w:spacing w:line="100" w:lineRule="atLeast"/>
            </w:pPr>
            <w:r>
              <w:t>Шевченко О.П.</w:t>
            </w:r>
          </w:p>
          <w:p w:rsidR="004E71C8" w:rsidRDefault="004E71C8" w:rsidP="00104309">
            <w:pPr>
              <w:spacing w:line="100" w:lineRule="atLeast"/>
            </w:pPr>
            <w:r>
              <w:t>Слуцкая Н.В.</w:t>
            </w:r>
          </w:p>
          <w:p w:rsidR="004E71C8" w:rsidRDefault="004E71C8" w:rsidP="00104309">
            <w:pPr>
              <w:spacing w:line="100" w:lineRule="atLeast"/>
            </w:pPr>
            <w:r>
              <w:t>Ольшевская Г.Ц,</w:t>
            </w:r>
          </w:p>
          <w:p w:rsidR="004E71C8" w:rsidRDefault="004E71C8" w:rsidP="00104309">
            <w:pPr>
              <w:spacing w:line="100" w:lineRule="atLeast"/>
            </w:pPr>
            <w:r>
              <w:lastRenderedPageBreak/>
              <w:t>Рудакова О.И.</w:t>
            </w:r>
          </w:p>
          <w:p w:rsidR="004E71C8" w:rsidRDefault="004E71C8" w:rsidP="00104309">
            <w:pPr>
              <w:spacing w:line="100" w:lineRule="atLeast"/>
            </w:pPr>
            <w:r>
              <w:t>Михеева Е.В,</w:t>
            </w:r>
          </w:p>
          <w:p w:rsidR="004E71C8" w:rsidRDefault="004E71C8" w:rsidP="00104309">
            <w:pPr>
              <w:spacing w:line="100" w:lineRule="atLeast"/>
            </w:pPr>
            <w:r>
              <w:t>Назар</w:t>
            </w:r>
            <w:r w:rsidR="00617653">
              <w:t>ова</w:t>
            </w:r>
            <w:r>
              <w:t xml:space="preserve"> Л.А,</w:t>
            </w:r>
          </w:p>
          <w:p w:rsidR="004E71C8" w:rsidRDefault="004E71C8" w:rsidP="00104309">
            <w:pPr>
              <w:spacing w:line="100" w:lineRule="atLeast"/>
            </w:pPr>
            <w:r>
              <w:t>Бобкова Е.П.</w:t>
            </w:r>
          </w:p>
          <w:p w:rsidR="004E71C8" w:rsidRDefault="004E71C8" w:rsidP="00104309">
            <w:pPr>
              <w:spacing w:line="100" w:lineRule="atLeast"/>
            </w:pPr>
            <w:r>
              <w:t>Грудинкина А.И.</w:t>
            </w:r>
          </w:p>
          <w:p w:rsidR="004E71C8" w:rsidRDefault="004E71C8" w:rsidP="00104309">
            <w:pPr>
              <w:spacing w:line="100" w:lineRule="atLeast"/>
            </w:pPr>
            <w:r>
              <w:t>Вайц О.О.</w:t>
            </w:r>
          </w:p>
          <w:p w:rsidR="004E71C8" w:rsidRDefault="004E71C8" w:rsidP="00104309">
            <w:pPr>
              <w:spacing w:line="100" w:lineRule="atLeast"/>
            </w:pPr>
            <w:r>
              <w:t>Горобей С.С.</w:t>
            </w:r>
          </w:p>
          <w:p w:rsidR="004E71C8" w:rsidRDefault="004E71C8" w:rsidP="00104309">
            <w:pPr>
              <w:spacing w:line="100" w:lineRule="atLeast"/>
            </w:pPr>
            <w:r>
              <w:t>Лисневская Т.И.</w:t>
            </w:r>
          </w:p>
          <w:p w:rsidR="004E71C8" w:rsidRPr="0056794E" w:rsidRDefault="004E71C8" w:rsidP="004E71C8">
            <w:pPr>
              <w:spacing w:line="100" w:lineRule="atLeast"/>
            </w:pPr>
            <w:r>
              <w:t>Колесник А.Г.</w:t>
            </w:r>
          </w:p>
        </w:tc>
        <w:tc>
          <w:tcPr>
            <w:tcW w:w="3118" w:type="dxa"/>
            <w:shd w:val="clear" w:color="auto" w:fill="auto"/>
          </w:tcPr>
          <w:p w:rsidR="00EB5EA4" w:rsidRPr="0056794E" w:rsidRDefault="004E71C8" w:rsidP="00104309">
            <w:pPr>
              <w:spacing w:line="100" w:lineRule="atLeast"/>
            </w:pPr>
            <w:r>
              <w:lastRenderedPageBreak/>
              <w:t>прослушали программу онлайн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B5EA4" w:rsidRDefault="004E71C8" w:rsidP="00104309">
            <w:r>
              <w:t>сертификат</w:t>
            </w:r>
          </w:p>
          <w:p w:rsidR="004E71C8" w:rsidRDefault="004E71C8" w:rsidP="00104309">
            <w:r>
              <w:t>сертификат</w:t>
            </w:r>
          </w:p>
          <w:p w:rsidR="004E71C8" w:rsidRDefault="004E71C8" w:rsidP="00104309">
            <w:r>
              <w:t>сертификат</w:t>
            </w:r>
          </w:p>
          <w:p w:rsidR="004E71C8" w:rsidRDefault="004E71C8" w:rsidP="00104309">
            <w:r>
              <w:t>сертификат</w:t>
            </w:r>
          </w:p>
          <w:p w:rsidR="004E71C8" w:rsidRDefault="004E71C8" w:rsidP="00104309">
            <w:r>
              <w:t>сертификат</w:t>
            </w:r>
          </w:p>
          <w:p w:rsidR="004E71C8" w:rsidRDefault="004E71C8" w:rsidP="00104309">
            <w:r>
              <w:t>сертификат</w:t>
            </w:r>
          </w:p>
          <w:p w:rsidR="004E71C8" w:rsidRDefault="004E71C8" w:rsidP="00104309">
            <w:r>
              <w:t>сертификат</w:t>
            </w:r>
          </w:p>
          <w:p w:rsidR="004E71C8" w:rsidRDefault="004E71C8" w:rsidP="00104309">
            <w:r>
              <w:t>сертификат</w:t>
            </w:r>
          </w:p>
          <w:p w:rsidR="004E71C8" w:rsidRDefault="004E71C8" w:rsidP="00104309">
            <w:r>
              <w:t>сертификат</w:t>
            </w:r>
          </w:p>
          <w:p w:rsidR="004E71C8" w:rsidRDefault="004E71C8" w:rsidP="00104309">
            <w:r>
              <w:t>сертификат</w:t>
            </w:r>
          </w:p>
          <w:p w:rsidR="004E71C8" w:rsidRDefault="004E71C8" w:rsidP="00104309">
            <w:r>
              <w:t>сертификат</w:t>
            </w:r>
          </w:p>
          <w:p w:rsidR="004E71C8" w:rsidRDefault="004E71C8" w:rsidP="004E71C8">
            <w:r>
              <w:lastRenderedPageBreak/>
              <w:t>сертификат</w:t>
            </w:r>
          </w:p>
          <w:p w:rsidR="004E71C8" w:rsidRDefault="004E71C8" w:rsidP="004E71C8">
            <w:r>
              <w:t>сертификат</w:t>
            </w:r>
          </w:p>
          <w:p w:rsidR="004E71C8" w:rsidRDefault="004E71C8" w:rsidP="004E71C8">
            <w:r>
              <w:t>сертификат</w:t>
            </w:r>
          </w:p>
          <w:p w:rsidR="004E71C8" w:rsidRDefault="004E71C8" w:rsidP="004E71C8">
            <w:r>
              <w:t>сертификат</w:t>
            </w:r>
          </w:p>
          <w:p w:rsidR="004E71C8" w:rsidRDefault="004E71C8" w:rsidP="004E71C8">
            <w:r>
              <w:t>сертификат</w:t>
            </w:r>
          </w:p>
          <w:p w:rsidR="004E71C8" w:rsidRDefault="004E71C8" w:rsidP="004E71C8">
            <w:r>
              <w:t>сертификат</w:t>
            </w:r>
          </w:p>
          <w:p w:rsidR="004E71C8" w:rsidRDefault="004E71C8" w:rsidP="004E71C8">
            <w:r>
              <w:t>сертификат</w:t>
            </w:r>
          </w:p>
          <w:p w:rsidR="004E71C8" w:rsidRDefault="004E71C8" w:rsidP="004E71C8">
            <w:r>
              <w:t>сертификат</w:t>
            </w:r>
          </w:p>
          <w:p w:rsidR="004E71C8" w:rsidRPr="0056794E" w:rsidRDefault="004E71C8" w:rsidP="004E71C8">
            <w:r>
              <w:t>сертификат</w:t>
            </w:r>
          </w:p>
        </w:tc>
      </w:tr>
      <w:tr w:rsidR="00EB5EA4" w:rsidRPr="00C96CDC" w:rsidTr="007402B4">
        <w:tc>
          <w:tcPr>
            <w:tcW w:w="709" w:type="dxa"/>
          </w:tcPr>
          <w:p w:rsidR="00EB5EA4" w:rsidRDefault="00EB5EA4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EB5EA4" w:rsidRPr="00540CFB" w:rsidRDefault="008D45EE" w:rsidP="00540CFB">
            <w:pPr>
              <w:spacing w:line="100" w:lineRule="atLeast"/>
            </w:pPr>
            <w:r>
              <w:t>Всероссийский конкурс профессионального мастерства для педагогических работников</w:t>
            </w:r>
            <w:r w:rsidR="002179C8">
              <w:t xml:space="preserve"> «Интерактивные учебные материалы»</w:t>
            </w:r>
            <w:r w:rsidR="00EC6BD1">
              <w:t>, Всероссийский учебно-методический портал «Педсовет»</w:t>
            </w:r>
            <w:r>
              <w:t xml:space="preserve"> </w:t>
            </w:r>
          </w:p>
        </w:tc>
        <w:tc>
          <w:tcPr>
            <w:tcW w:w="1433" w:type="dxa"/>
          </w:tcPr>
          <w:p w:rsidR="00EB5EA4" w:rsidRDefault="002179C8" w:rsidP="0082037E">
            <w:pPr>
              <w:spacing w:line="100" w:lineRule="atLeast"/>
              <w:jc w:val="center"/>
            </w:pPr>
            <w:r>
              <w:t>18.11.2024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EB5EA4" w:rsidRDefault="00613438" w:rsidP="00104309">
            <w:pPr>
              <w:spacing w:line="100" w:lineRule="atLeast"/>
            </w:pPr>
            <w:r>
              <w:t>Моногарова И.В.</w:t>
            </w:r>
          </w:p>
          <w:p w:rsidR="00613438" w:rsidRDefault="00613438" w:rsidP="00104309">
            <w:pPr>
              <w:spacing w:line="100" w:lineRule="atLeast"/>
            </w:pPr>
            <w:r>
              <w:t>Нуриева А.С.</w:t>
            </w:r>
          </w:p>
        </w:tc>
        <w:tc>
          <w:tcPr>
            <w:tcW w:w="3118" w:type="dxa"/>
            <w:shd w:val="clear" w:color="auto" w:fill="auto"/>
          </w:tcPr>
          <w:p w:rsidR="00EB5EA4" w:rsidRDefault="002179C8" w:rsidP="00104309">
            <w:pPr>
              <w:spacing w:line="100" w:lineRule="atLeast"/>
            </w:pPr>
            <w:r>
              <w:t>Название работы «Презентация как интерактивный учебный материал»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B5EA4" w:rsidRDefault="008D45EE" w:rsidP="00104309">
            <w:r>
              <w:t>сертификат</w:t>
            </w:r>
          </w:p>
        </w:tc>
      </w:tr>
      <w:tr w:rsidR="00EB5EA4" w:rsidRPr="00C96CDC" w:rsidTr="007402B4">
        <w:tc>
          <w:tcPr>
            <w:tcW w:w="709" w:type="dxa"/>
          </w:tcPr>
          <w:p w:rsidR="00EB5EA4" w:rsidRDefault="00EB5EA4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EB5EA4" w:rsidRPr="0024676C" w:rsidRDefault="0024676C" w:rsidP="00737BC9">
            <w:pPr>
              <w:spacing w:line="100" w:lineRule="atLeast"/>
            </w:pPr>
            <w:r>
              <w:rPr>
                <w:lang w:val="en-US"/>
              </w:rPr>
              <w:t>XI</w:t>
            </w:r>
            <w:r>
              <w:t xml:space="preserve"> всероссийская олимпиада «Документационное обеспечение управления», Линия знаний</w:t>
            </w:r>
          </w:p>
        </w:tc>
        <w:tc>
          <w:tcPr>
            <w:tcW w:w="1433" w:type="dxa"/>
          </w:tcPr>
          <w:p w:rsidR="00EB5EA4" w:rsidRDefault="0024676C" w:rsidP="0082037E">
            <w:pPr>
              <w:spacing w:line="100" w:lineRule="atLeast"/>
              <w:jc w:val="center"/>
            </w:pPr>
            <w:r>
              <w:t>16.11.2024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EB5EA4" w:rsidRDefault="0024676C" w:rsidP="00104309">
            <w:pPr>
              <w:spacing w:line="100" w:lineRule="atLeast"/>
            </w:pPr>
            <w:r>
              <w:t>Колесник А.Г.</w:t>
            </w:r>
          </w:p>
        </w:tc>
        <w:tc>
          <w:tcPr>
            <w:tcW w:w="3118" w:type="dxa"/>
            <w:shd w:val="clear" w:color="auto" w:fill="auto"/>
          </w:tcPr>
          <w:p w:rsidR="00EB5EA4" w:rsidRDefault="0024676C" w:rsidP="00104309">
            <w:pPr>
              <w:spacing w:line="100" w:lineRule="atLeast"/>
            </w:pPr>
            <w:r>
              <w:t>организация и проведение олимпиады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B5EA4" w:rsidRDefault="0024676C" w:rsidP="00104309">
            <w:r>
              <w:t>благодарность</w:t>
            </w:r>
          </w:p>
        </w:tc>
      </w:tr>
      <w:tr w:rsidR="00EA2646" w:rsidRPr="00C96CDC" w:rsidTr="007402B4">
        <w:tc>
          <w:tcPr>
            <w:tcW w:w="709" w:type="dxa"/>
          </w:tcPr>
          <w:p w:rsidR="00EA2646" w:rsidRDefault="00EA2646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EA2646" w:rsidRPr="00DB6D72" w:rsidRDefault="00EA2646" w:rsidP="00714573">
            <w:pPr>
              <w:jc w:val="both"/>
            </w:pPr>
            <w:r>
              <w:rPr>
                <w:lang w:val="en-US"/>
              </w:rPr>
              <w:t>IV</w:t>
            </w:r>
            <w:r>
              <w:t xml:space="preserve"> Международная олимпиада (математика), Ростконкурс</w:t>
            </w:r>
          </w:p>
        </w:tc>
        <w:tc>
          <w:tcPr>
            <w:tcW w:w="1433" w:type="dxa"/>
          </w:tcPr>
          <w:p w:rsidR="00EA2646" w:rsidRPr="001E6CB1" w:rsidRDefault="00EA2646" w:rsidP="00714573">
            <w:pPr>
              <w:jc w:val="both"/>
            </w:pPr>
            <w:r>
              <w:t>ноябрь 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EA2646" w:rsidRDefault="00EA2646" w:rsidP="00714573">
            <w:pPr>
              <w:jc w:val="both"/>
            </w:pPr>
            <w:r>
              <w:t>Восквицова Т.Н.</w:t>
            </w:r>
          </w:p>
          <w:p w:rsidR="00EA2646" w:rsidRDefault="00EA2646" w:rsidP="00714573">
            <w:pPr>
              <w:jc w:val="both"/>
            </w:pPr>
            <w:r>
              <w:t>Вальян В.Г.</w:t>
            </w:r>
          </w:p>
          <w:p w:rsidR="00EA2646" w:rsidRPr="001E6CB1" w:rsidRDefault="00EA2646" w:rsidP="00EA2646">
            <w:r>
              <w:t>Рушковская Т.Ю.</w:t>
            </w:r>
          </w:p>
        </w:tc>
        <w:tc>
          <w:tcPr>
            <w:tcW w:w="3118" w:type="dxa"/>
            <w:shd w:val="clear" w:color="auto" w:fill="auto"/>
          </w:tcPr>
          <w:p w:rsidR="00EA2646" w:rsidRDefault="00EA2646" w:rsidP="006C1C13">
            <w:r>
              <w:t>организация и проведение олимпиады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A2646" w:rsidRDefault="00EA2646" w:rsidP="006C1C13">
            <w:r>
              <w:t>благодарность</w:t>
            </w:r>
          </w:p>
        </w:tc>
      </w:tr>
      <w:tr w:rsidR="00EA2646" w:rsidRPr="00C96CDC" w:rsidTr="007402B4">
        <w:tc>
          <w:tcPr>
            <w:tcW w:w="709" w:type="dxa"/>
          </w:tcPr>
          <w:p w:rsidR="00EA2646" w:rsidRDefault="00EA2646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EA2646" w:rsidRDefault="00E02953" w:rsidP="006C1C13">
            <w:r>
              <w:t>Разработка оценочного материала для проведения в 2025 году ГИА по образовательной программе СПО в фомре демоэкзамена по профессии</w:t>
            </w:r>
            <w:r w:rsidRPr="00E02953">
              <w:t>/</w:t>
            </w:r>
            <w:r>
              <w:t>специальности 18.02.12 Технология аналитического контроля химических соединений, ФГБОУ ДПО «ИРПО»</w:t>
            </w:r>
          </w:p>
        </w:tc>
        <w:tc>
          <w:tcPr>
            <w:tcW w:w="1433" w:type="dxa"/>
          </w:tcPr>
          <w:p w:rsidR="00EA2646" w:rsidRDefault="00E02953" w:rsidP="0082037E">
            <w:pPr>
              <w:jc w:val="center"/>
            </w:pPr>
            <w:r>
              <w:t>20.11.2024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EA2646" w:rsidRDefault="00E02953" w:rsidP="00444DED">
            <w:r>
              <w:t>Назар</w:t>
            </w:r>
            <w:r w:rsidR="00444DED">
              <w:t>ов</w:t>
            </w:r>
            <w:r>
              <w:t>а Л.А.</w:t>
            </w:r>
          </w:p>
        </w:tc>
        <w:tc>
          <w:tcPr>
            <w:tcW w:w="3118" w:type="dxa"/>
            <w:shd w:val="clear" w:color="auto" w:fill="auto"/>
          </w:tcPr>
          <w:p w:rsidR="00EA2646" w:rsidRDefault="00E02953" w:rsidP="006C1C13">
            <w:r>
              <w:t>разработка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A2646" w:rsidRDefault="00E02953" w:rsidP="006C1C13">
            <w:r>
              <w:t>сертификат</w:t>
            </w:r>
          </w:p>
        </w:tc>
      </w:tr>
      <w:tr w:rsidR="00E17F31" w:rsidRPr="00C96CDC" w:rsidTr="007402B4">
        <w:tc>
          <w:tcPr>
            <w:tcW w:w="709" w:type="dxa"/>
          </w:tcPr>
          <w:p w:rsidR="00E17F31" w:rsidRDefault="00E17F31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E17F31" w:rsidRDefault="00E17F31" w:rsidP="006C1C13">
            <w:r w:rsidRPr="00E17F31">
              <w:t>33-</w:t>
            </w:r>
            <w:r>
              <w:t>х Международные</w:t>
            </w:r>
            <w:r w:rsidRPr="00E17F31">
              <w:t xml:space="preserve"> Образовате</w:t>
            </w:r>
            <w:r>
              <w:t>льные Рождественские чтения. Секция на базе колледжа</w:t>
            </w:r>
          </w:p>
        </w:tc>
        <w:tc>
          <w:tcPr>
            <w:tcW w:w="1433" w:type="dxa"/>
          </w:tcPr>
          <w:p w:rsidR="00E17F31" w:rsidRDefault="00E17F31" w:rsidP="0082037E">
            <w:pPr>
              <w:jc w:val="center"/>
            </w:pPr>
            <w:r>
              <w:t>ноябрь 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E17F31" w:rsidRDefault="00E17F31" w:rsidP="00444DED">
            <w:r>
              <w:t>Гинзбург Н.В.</w:t>
            </w:r>
          </w:p>
          <w:p w:rsidR="00E17F31" w:rsidRDefault="00E17F31" w:rsidP="00444DED">
            <w:r>
              <w:t>Брагина О.В.</w:t>
            </w:r>
          </w:p>
          <w:p w:rsidR="004B6E56" w:rsidRDefault="004B6E56" w:rsidP="00444DED"/>
          <w:p w:rsidR="004B6E56" w:rsidRDefault="004B6E56" w:rsidP="00444DED"/>
          <w:p w:rsidR="004B6E56" w:rsidRDefault="004B6E56" w:rsidP="00444DED"/>
          <w:p w:rsidR="004B6E56" w:rsidRDefault="004B6E56" w:rsidP="00444DED"/>
          <w:p w:rsidR="004B6E56" w:rsidRDefault="004B6E56" w:rsidP="00444DED"/>
          <w:p w:rsidR="004B6E56" w:rsidRDefault="004B6E56" w:rsidP="00444DED"/>
          <w:p w:rsidR="004B6E56" w:rsidRDefault="004B6E56" w:rsidP="00444DED"/>
          <w:p w:rsidR="004B6E56" w:rsidRDefault="004B6E56" w:rsidP="00444DED">
            <w:proofErr w:type="spellStart"/>
            <w:r w:rsidRPr="004B6E56">
              <w:t>Поберей</w:t>
            </w:r>
            <w:proofErr w:type="spellEnd"/>
            <w:r w:rsidRPr="004B6E56">
              <w:t xml:space="preserve"> Л.С</w:t>
            </w:r>
            <w:r>
              <w:t>.</w:t>
            </w:r>
          </w:p>
          <w:p w:rsidR="004B6E56" w:rsidRDefault="004B6E56" w:rsidP="00444DED">
            <w:r w:rsidRPr="004B6E56">
              <w:t>Слуцкая Н.В</w:t>
            </w:r>
          </w:p>
        </w:tc>
        <w:tc>
          <w:tcPr>
            <w:tcW w:w="3118" w:type="dxa"/>
            <w:shd w:val="clear" w:color="auto" w:fill="auto"/>
          </w:tcPr>
          <w:p w:rsidR="00E17F31" w:rsidRDefault="00E17F31" w:rsidP="006C1C13">
            <w:r>
              <w:t>О</w:t>
            </w:r>
            <w:r w:rsidRPr="00E17F31">
              <w:t>рганизация и проведении секции на базе колледжа</w:t>
            </w:r>
            <w:r>
              <w:t>.</w:t>
            </w:r>
          </w:p>
          <w:p w:rsidR="00E17F31" w:rsidRDefault="00E17F31" w:rsidP="006C1C13">
            <w:r w:rsidRPr="00E17F31">
              <w:t>Разработка программы чтений, привлечение к работе секции преподавателей и студентов, библиотекарей из других учебных заведений, подготовка наградных документов</w:t>
            </w:r>
            <w:r w:rsidR="004B6E56">
              <w:t>.</w:t>
            </w:r>
          </w:p>
          <w:p w:rsidR="004B6E56" w:rsidRDefault="004B6E56" w:rsidP="006C1C13">
            <w:r>
              <w:t>П</w:t>
            </w:r>
            <w:r w:rsidRPr="004B6E56">
              <w:t>одготовка доклада, презентации, выступление на секции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17F31" w:rsidRDefault="00E17F31" w:rsidP="006C1C13">
            <w:r>
              <w:t xml:space="preserve">Благодарственное письмо </w:t>
            </w:r>
            <w:proofErr w:type="spellStart"/>
            <w:r>
              <w:t>Минтрополита</w:t>
            </w:r>
            <w:proofErr w:type="spellEnd"/>
            <w:r>
              <w:t xml:space="preserve"> Омского и Таврического</w:t>
            </w:r>
          </w:p>
          <w:p w:rsidR="004B6E56" w:rsidRDefault="004B6E56" w:rsidP="006C1C13"/>
          <w:p w:rsidR="004B6E56" w:rsidRDefault="004B6E56" w:rsidP="006C1C13"/>
          <w:p w:rsidR="004B6E56" w:rsidRDefault="004B6E56" w:rsidP="006C1C13"/>
          <w:p w:rsidR="004B6E56" w:rsidRDefault="004B6E56" w:rsidP="006C1C13"/>
          <w:p w:rsidR="004B6E56" w:rsidRDefault="004B6E56" w:rsidP="006C1C13"/>
          <w:p w:rsidR="004B6E56" w:rsidRDefault="004B6E56" w:rsidP="006C1C13"/>
          <w:p w:rsidR="004B6E56" w:rsidRDefault="004B6E56" w:rsidP="006C1C13">
            <w:r>
              <w:t>Сертифи</w:t>
            </w:r>
            <w:bookmarkStart w:id="0" w:name="_GoBack"/>
            <w:bookmarkEnd w:id="0"/>
            <w:r>
              <w:t>каты участников</w:t>
            </w:r>
          </w:p>
        </w:tc>
      </w:tr>
      <w:tr w:rsidR="00EA2646" w:rsidRPr="00C96CDC" w:rsidTr="007402B4">
        <w:tc>
          <w:tcPr>
            <w:tcW w:w="709" w:type="dxa"/>
          </w:tcPr>
          <w:p w:rsidR="00EA2646" w:rsidRDefault="00EA2646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EA2646" w:rsidRPr="00954F0E" w:rsidRDefault="00BF1C00" w:rsidP="006C1C13">
            <w:r>
              <w:t>Всероссийская акция «Неделя без турникетов»</w:t>
            </w:r>
          </w:p>
        </w:tc>
        <w:tc>
          <w:tcPr>
            <w:tcW w:w="1433" w:type="dxa"/>
          </w:tcPr>
          <w:p w:rsidR="00EA2646" w:rsidRDefault="00BF1C00" w:rsidP="0082037E">
            <w:pPr>
              <w:jc w:val="center"/>
            </w:pPr>
            <w:r>
              <w:t>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EA2646" w:rsidRDefault="00BF1C00" w:rsidP="00BF1C00">
            <w:pPr>
              <w:jc w:val="both"/>
            </w:pPr>
            <w:r>
              <w:t>Меха Н.В.</w:t>
            </w:r>
          </w:p>
          <w:p w:rsidR="00CF03E3" w:rsidRDefault="00CF03E3" w:rsidP="00BF1C00">
            <w:pPr>
              <w:jc w:val="both"/>
            </w:pPr>
            <w:r>
              <w:t>Уленкова Е.В.</w:t>
            </w:r>
          </w:p>
        </w:tc>
        <w:tc>
          <w:tcPr>
            <w:tcW w:w="3118" w:type="dxa"/>
            <w:shd w:val="clear" w:color="auto" w:fill="auto"/>
          </w:tcPr>
          <w:p w:rsidR="00EA2646" w:rsidRDefault="00BF1C00" w:rsidP="006C1C13">
            <w:r>
              <w:t>участие в организации и проведении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A2646" w:rsidRDefault="00BF1C00" w:rsidP="006C1C13">
            <w:r>
              <w:t>благодарственное письмо</w:t>
            </w:r>
          </w:p>
        </w:tc>
      </w:tr>
      <w:tr w:rsidR="00EA2646" w:rsidRPr="00C96CDC" w:rsidTr="007402B4">
        <w:tc>
          <w:tcPr>
            <w:tcW w:w="709" w:type="dxa"/>
          </w:tcPr>
          <w:p w:rsidR="00EA2646" w:rsidRDefault="00EA2646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EA2646" w:rsidRDefault="00B30C26" w:rsidP="001B3B2C">
            <w:r>
              <w:t xml:space="preserve">Конкурс профессионалитета мастерства «Лучший по профессии - 2024» АО «Газпромнефть-ОНПЗ» </w:t>
            </w:r>
          </w:p>
        </w:tc>
        <w:tc>
          <w:tcPr>
            <w:tcW w:w="1433" w:type="dxa"/>
          </w:tcPr>
          <w:p w:rsidR="00EA2646" w:rsidRDefault="00B30C26" w:rsidP="0082037E">
            <w:pPr>
              <w:jc w:val="center"/>
            </w:pPr>
            <w:r>
              <w:t>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EA2646" w:rsidRDefault="00B30C26" w:rsidP="006C1C13">
            <w:r>
              <w:t>Гербсоммер А.В.</w:t>
            </w:r>
          </w:p>
          <w:p w:rsidR="00B30C26" w:rsidRDefault="00B30C26" w:rsidP="006C1C13">
            <w:r>
              <w:t>Тюкина Л.В.</w:t>
            </w:r>
          </w:p>
          <w:p w:rsidR="00B30C26" w:rsidRDefault="00B30C26" w:rsidP="006C1C13">
            <w:r>
              <w:t>Кубатова Е.Ю.</w:t>
            </w:r>
          </w:p>
          <w:p w:rsidR="00B30C26" w:rsidRDefault="00B30C26" w:rsidP="006C1C13">
            <w:r>
              <w:t>Лохман Ю.А.</w:t>
            </w:r>
          </w:p>
          <w:p w:rsidR="00B30C26" w:rsidRDefault="00B30C26" w:rsidP="006C1C13">
            <w:r>
              <w:t>Первухина Т.В.</w:t>
            </w:r>
          </w:p>
          <w:p w:rsidR="00B30C26" w:rsidRDefault="00B30C26" w:rsidP="006C1C13">
            <w:r>
              <w:t>Попов Е.П.</w:t>
            </w:r>
          </w:p>
          <w:p w:rsidR="00B30C26" w:rsidRDefault="00B30C26" w:rsidP="006C1C13">
            <w:r>
              <w:t>Коровина Т.Е.</w:t>
            </w:r>
          </w:p>
          <w:p w:rsidR="00B30C26" w:rsidRDefault="00B30C26" w:rsidP="006C1C13">
            <w:r>
              <w:t>Кравцова Н.Д.</w:t>
            </w:r>
          </w:p>
        </w:tc>
        <w:tc>
          <w:tcPr>
            <w:tcW w:w="3118" w:type="dxa"/>
            <w:shd w:val="clear" w:color="auto" w:fill="auto"/>
          </w:tcPr>
          <w:p w:rsidR="00EA2646" w:rsidRDefault="00B30C26" w:rsidP="006C1C13">
            <w:r>
              <w:t>эксперты конкурса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A2646" w:rsidRDefault="00B30C26" w:rsidP="006C1C13">
            <w:r>
              <w:t>благодарность</w:t>
            </w:r>
          </w:p>
        </w:tc>
      </w:tr>
      <w:tr w:rsidR="00EA2646" w:rsidRPr="00C96CDC" w:rsidTr="007402B4">
        <w:tc>
          <w:tcPr>
            <w:tcW w:w="709" w:type="dxa"/>
          </w:tcPr>
          <w:p w:rsidR="00EA2646" w:rsidRDefault="00EA2646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EA2646" w:rsidRDefault="009F4EC1" w:rsidP="001B3B2C">
            <w:r>
              <w:t>Областная спартакиада по оснвоам военной службы и безопасности жизнедеятельности среди студентов профессиональных образовательных организаций Омской области, Минобр Омской области</w:t>
            </w:r>
          </w:p>
        </w:tc>
        <w:tc>
          <w:tcPr>
            <w:tcW w:w="1433" w:type="dxa"/>
          </w:tcPr>
          <w:p w:rsidR="00EA2646" w:rsidRDefault="009F4EC1" w:rsidP="0082037E">
            <w:pPr>
              <w:jc w:val="center"/>
            </w:pPr>
            <w:r>
              <w:t>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EA2646" w:rsidRDefault="009F4EC1" w:rsidP="006C1C13">
            <w:r>
              <w:t>Ольховой Е.С.</w:t>
            </w:r>
          </w:p>
        </w:tc>
        <w:tc>
          <w:tcPr>
            <w:tcW w:w="3118" w:type="dxa"/>
            <w:shd w:val="clear" w:color="auto" w:fill="auto"/>
          </w:tcPr>
          <w:p w:rsidR="00EA2646" w:rsidRDefault="009F4EC1" w:rsidP="006C1C13">
            <w:r>
              <w:t>подготовка команды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A2646" w:rsidRPr="004F54D8" w:rsidRDefault="009F4EC1" w:rsidP="006C1C13">
            <w:r>
              <w:t>благодарность Минобра Омской области</w:t>
            </w:r>
          </w:p>
        </w:tc>
      </w:tr>
      <w:tr w:rsidR="00EA2646" w:rsidRPr="00C96CDC" w:rsidTr="007402B4">
        <w:tc>
          <w:tcPr>
            <w:tcW w:w="709" w:type="dxa"/>
          </w:tcPr>
          <w:p w:rsidR="00EA2646" w:rsidRDefault="00EA2646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EA2646" w:rsidRPr="003C3895" w:rsidRDefault="00C34D3A" w:rsidP="00B1062A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Областной экологический конкурс «Чистые игры», Минобр Омской области</w:t>
            </w:r>
          </w:p>
        </w:tc>
        <w:tc>
          <w:tcPr>
            <w:tcW w:w="1433" w:type="dxa"/>
          </w:tcPr>
          <w:p w:rsidR="00EA2646" w:rsidRDefault="00C34D3A" w:rsidP="0082037E">
            <w:pPr>
              <w:jc w:val="center"/>
            </w:pPr>
            <w:r>
              <w:t>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EA2646" w:rsidRDefault="00C34D3A" w:rsidP="006C1C13">
            <w:r>
              <w:t>Внукова В.В.</w:t>
            </w:r>
          </w:p>
          <w:p w:rsidR="009D158E" w:rsidRDefault="009D158E" w:rsidP="006C1C13">
            <w:r>
              <w:t>Юнусова А.А.</w:t>
            </w:r>
          </w:p>
          <w:p w:rsidR="009D158E" w:rsidRDefault="009D158E" w:rsidP="006C1C13">
            <w:r>
              <w:t>Шарапаева А.С.</w:t>
            </w:r>
          </w:p>
          <w:p w:rsidR="0050345F" w:rsidRDefault="0050345F" w:rsidP="006C1C13">
            <w:r>
              <w:t>Демидович Е.Н.</w:t>
            </w:r>
          </w:p>
          <w:p w:rsidR="0050345F" w:rsidRDefault="0050345F" w:rsidP="006C1C13">
            <w:r>
              <w:t>Иванова А.С.</w:t>
            </w:r>
          </w:p>
          <w:p w:rsidR="0050345F" w:rsidRDefault="0050345F" w:rsidP="006C1C13">
            <w:r>
              <w:t>Могильченко В.Н.</w:t>
            </w:r>
          </w:p>
        </w:tc>
        <w:tc>
          <w:tcPr>
            <w:tcW w:w="3118" w:type="dxa"/>
            <w:shd w:val="clear" w:color="auto" w:fill="auto"/>
          </w:tcPr>
          <w:p w:rsidR="00EA2646" w:rsidRDefault="00C34D3A" w:rsidP="006C1C13">
            <w:r>
              <w:t>организация</w:t>
            </w:r>
          </w:p>
          <w:p w:rsidR="009D158E" w:rsidRDefault="009D158E" w:rsidP="006C1C13">
            <w:r>
              <w:t>организация</w:t>
            </w:r>
          </w:p>
          <w:p w:rsidR="009D158E" w:rsidRDefault="009D158E" w:rsidP="006C1C13">
            <w:r>
              <w:t>организация</w:t>
            </w:r>
          </w:p>
          <w:p w:rsidR="0050345F" w:rsidRDefault="0050345F" w:rsidP="0050345F">
            <w:r>
              <w:t>организация</w:t>
            </w:r>
          </w:p>
          <w:p w:rsidR="0050345F" w:rsidRDefault="0050345F" w:rsidP="0050345F">
            <w:r>
              <w:t>организация</w:t>
            </w:r>
          </w:p>
          <w:p w:rsidR="0050345F" w:rsidRDefault="0050345F" w:rsidP="0050345F">
            <w:r>
              <w:t>организация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A2646" w:rsidRDefault="00C34D3A" w:rsidP="006C1C13">
            <w:r>
              <w:t>благодарственное письмо</w:t>
            </w:r>
          </w:p>
          <w:p w:rsidR="009D158E" w:rsidRDefault="009D158E" w:rsidP="006C1C13">
            <w:r>
              <w:t>благодарственное письмо</w:t>
            </w:r>
          </w:p>
          <w:p w:rsidR="009D158E" w:rsidRDefault="009D158E" w:rsidP="009D158E">
            <w:r>
              <w:t>благодарственное письмо</w:t>
            </w:r>
          </w:p>
          <w:p w:rsidR="0050345F" w:rsidRDefault="0050345F" w:rsidP="0050345F">
            <w:r>
              <w:t>благодарственное письмо</w:t>
            </w:r>
          </w:p>
          <w:p w:rsidR="0050345F" w:rsidRDefault="0050345F" w:rsidP="0050345F">
            <w:r>
              <w:t>благодарственное письмо</w:t>
            </w:r>
          </w:p>
          <w:p w:rsidR="009D158E" w:rsidRDefault="0050345F" w:rsidP="0050345F">
            <w:r>
              <w:t>благодарственное письмо</w:t>
            </w:r>
          </w:p>
        </w:tc>
      </w:tr>
      <w:tr w:rsidR="00EA2646" w:rsidRPr="00C96CDC" w:rsidTr="007402B4">
        <w:tc>
          <w:tcPr>
            <w:tcW w:w="709" w:type="dxa"/>
          </w:tcPr>
          <w:p w:rsidR="00EA2646" w:rsidRDefault="00EA2646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EA2646" w:rsidRDefault="00AE6285" w:rsidP="00222EED">
            <w:r>
              <w:t>Форум классных руководителей 2024</w:t>
            </w:r>
          </w:p>
        </w:tc>
        <w:tc>
          <w:tcPr>
            <w:tcW w:w="1433" w:type="dxa"/>
          </w:tcPr>
          <w:p w:rsidR="00EA2646" w:rsidRDefault="00AE6285" w:rsidP="0082037E">
            <w:pPr>
              <w:jc w:val="center"/>
            </w:pPr>
            <w:r>
              <w:t>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EA2646" w:rsidRDefault="00AE6285" w:rsidP="006C1C13">
            <w:r>
              <w:t>Рогова А.Ф.</w:t>
            </w:r>
          </w:p>
          <w:p w:rsidR="00D97FD2" w:rsidRDefault="00D97FD2" w:rsidP="006C1C13">
            <w:r>
              <w:t>Шнайдер Т.А.</w:t>
            </w:r>
          </w:p>
        </w:tc>
        <w:tc>
          <w:tcPr>
            <w:tcW w:w="3118" w:type="dxa"/>
            <w:shd w:val="clear" w:color="auto" w:fill="auto"/>
          </w:tcPr>
          <w:p w:rsidR="00EA2646" w:rsidRDefault="00AE6285" w:rsidP="00222EED">
            <w:r>
              <w:t>онлайн-участие</w:t>
            </w:r>
          </w:p>
          <w:p w:rsidR="00D97FD2" w:rsidRDefault="00D97FD2" w:rsidP="00222EED">
            <w:r>
              <w:t>онлайн-участие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A2646" w:rsidRDefault="00AE6285" w:rsidP="00222EED">
            <w:r>
              <w:t>сертификат</w:t>
            </w:r>
          </w:p>
          <w:p w:rsidR="00D97FD2" w:rsidRDefault="00D97FD2" w:rsidP="00222EED">
            <w:r>
              <w:t>сертификат</w:t>
            </w:r>
          </w:p>
        </w:tc>
      </w:tr>
      <w:tr w:rsidR="00EA2646" w:rsidRPr="00C96CDC" w:rsidTr="007402B4">
        <w:tc>
          <w:tcPr>
            <w:tcW w:w="709" w:type="dxa"/>
          </w:tcPr>
          <w:p w:rsidR="00EA2646" w:rsidRDefault="00EA2646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EA2646" w:rsidRPr="00A9455A" w:rsidRDefault="00AE6285" w:rsidP="00044546">
            <w:r>
              <w:t>Акция «Мой дед», Минобр Омской области</w:t>
            </w:r>
          </w:p>
        </w:tc>
        <w:tc>
          <w:tcPr>
            <w:tcW w:w="1433" w:type="dxa"/>
          </w:tcPr>
          <w:p w:rsidR="00EA2646" w:rsidRPr="00C43F4A" w:rsidRDefault="00AE6285" w:rsidP="0082037E">
            <w:pPr>
              <w:jc w:val="center"/>
            </w:pPr>
            <w:r>
              <w:t>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EA2646" w:rsidRPr="00C43F4A" w:rsidRDefault="00AE6285" w:rsidP="006C1C13">
            <w:r>
              <w:t>Есина М.В.</w:t>
            </w:r>
          </w:p>
        </w:tc>
        <w:tc>
          <w:tcPr>
            <w:tcW w:w="3118" w:type="dxa"/>
            <w:shd w:val="clear" w:color="auto" w:fill="auto"/>
          </w:tcPr>
          <w:p w:rsidR="00EA2646" w:rsidRDefault="00AE6285" w:rsidP="006C1C13">
            <w:r>
              <w:t>подготовка студентов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A2646" w:rsidRDefault="00AE6285" w:rsidP="006C1C13">
            <w:r>
              <w:t>благодарственное письмо</w:t>
            </w:r>
          </w:p>
        </w:tc>
      </w:tr>
      <w:tr w:rsidR="00EA2646" w:rsidRPr="00C96CDC" w:rsidTr="007402B4">
        <w:trPr>
          <w:trHeight w:val="450"/>
        </w:trPr>
        <w:tc>
          <w:tcPr>
            <w:tcW w:w="709" w:type="dxa"/>
          </w:tcPr>
          <w:p w:rsidR="00EA2646" w:rsidRDefault="00EA2646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EA2646" w:rsidRDefault="001B4877" w:rsidP="00617653">
            <w:pPr>
              <w:jc w:val="both"/>
            </w:pPr>
            <w:r>
              <w:t>Межрегиональный этап Чемпиона</w:t>
            </w:r>
            <w:r w:rsidR="00617653">
              <w:t>т</w:t>
            </w:r>
            <w:r>
              <w:t>а по профессиональному мастерству, Минобр Омской области</w:t>
            </w:r>
          </w:p>
        </w:tc>
        <w:tc>
          <w:tcPr>
            <w:tcW w:w="1433" w:type="dxa"/>
          </w:tcPr>
          <w:p w:rsidR="00EA2646" w:rsidRDefault="001B4877" w:rsidP="0082037E">
            <w:pPr>
              <w:jc w:val="center"/>
            </w:pPr>
            <w:r>
              <w:t>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EA2646" w:rsidRDefault="001B4877" w:rsidP="006C1C13">
            <w:r>
              <w:t>Гербсоммер А.В.</w:t>
            </w:r>
          </w:p>
          <w:p w:rsidR="001B4877" w:rsidRDefault="001B4877" w:rsidP="001B4877">
            <w:r>
              <w:t>Слуцкая Н.В.</w:t>
            </w:r>
          </w:p>
        </w:tc>
        <w:tc>
          <w:tcPr>
            <w:tcW w:w="3118" w:type="dxa"/>
            <w:shd w:val="clear" w:color="auto" w:fill="auto"/>
          </w:tcPr>
          <w:p w:rsidR="00EA2646" w:rsidRDefault="001B4877" w:rsidP="006C1C13">
            <w:r>
              <w:t>подготовка студентов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A2646" w:rsidRDefault="001B4877" w:rsidP="006C1C13">
            <w:r>
              <w:t>благодарственное письмо</w:t>
            </w:r>
          </w:p>
          <w:p w:rsidR="001B4877" w:rsidRDefault="001B4877" w:rsidP="006C1C13">
            <w:r>
              <w:t>благодарственное письмо</w:t>
            </w:r>
          </w:p>
        </w:tc>
      </w:tr>
      <w:tr w:rsidR="00EA2646" w:rsidRPr="00C96CDC" w:rsidTr="007402B4">
        <w:tc>
          <w:tcPr>
            <w:tcW w:w="709" w:type="dxa"/>
          </w:tcPr>
          <w:p w:rsidR="00EA2646" w:rsidRDefault="00EA2646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EA2646" w:rsidRDefault="001B4877" w:rsidP="001B4877">
            <w:r>
              <w:t>Демонстрационный экзамен</w:t>
            </w:r>
          </w:p>
        </w:tc>
        <w:tc>
          <w:tcPr>
            <w:tcW w:w="1433" w:type="dxa"/>
          </w:tcPr>
          <w:p w:rsidR="00EA2646" w:rsidRDefault="001B4877" w:rsidP="0082037E">
            <w:pPr>
              <w:jc w:val="center"/>
            </w:pPr>
            <w:r>
              <w:t>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EA2646" w:rsidRDefault="001B4877" w:rsidP="006C1C13">
            <w:r>
              <w:t>Лазакович Т.Г.</w:t>
            </w:r>
          </w:p>
        </w:tc>
        <w:tc>
          <w:tcPr>
            <w:tcW w:w="3118" w:type="dxa"/>
            <w:shd w:val="clear" w:color="auto" w:fill="auto"/>
          </w:tcPr>
          <w:p w:rsidR="00EA2646" w:rsidRDefault="001B4877" w:rsidP="006C1C13">
            <w:r>
              <w:t>организация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A2646" w:rsidRDefault="001B4877" w:rsidP="006C1C13">
            <w:r>
              <w:t>благодарственное письмо</w:t>
            </w:r>
          </w:p>
        </w:tc>
      </w:tr>
      <w:tr w:rsidR="00EA2646" w:rsidRPr="00C96CDC" w:rsidTr="007402B4">
        <w:tc>
          <w:tcPr>
            <w:tcW w:w="709" w:type="dxa"/>
          </w:tcPr>
          <w:p w:rsidR="00EA2646" w:rsidRDefault="00EA2646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EA2646" w:rsidRPr="000A5824" w:rsidRDefault="000A5824" w:rsidP="001550DD">
            <w:pPr>
              <w:jc w:val="both"/>
            </w:pPr>
            <w:r>
              <w:rPr>
                <w:lang w:val="en-US"/>
              </w:rPr>
              <w:t>X</w:t>
            </w:r>
            <w:r>
              <w:t xml:space="preserve"> международный конкурс на лучшее учебное и научное издание</w:t>
            </w:r>
          </w:p>
        </w:tc>
        <w:tc>
          <w:tcPr>
            <w:tcW w:w="1433" w:type="dxa"/>
          </w:tcPr>
          <w:p w:rsidR="00EA2646" w:rsidRDefault="000A5824" w:rsidP="0082037E">
            <w:pPr>
              <w:jc w:val="center"/>
            </w:pPr>
            <w:r>
              <w:t>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EA2646" w:rsidRDefault="000A5824" w:rsidP="006C1C13">
            <w:r>
              <w:t>Новикова Н.Н.</w:t>
            </w:r>
          </w:p>
          <w:p w:rsidR="000A5824" w:rsidRPr="005D70E8" w:rsidRDefault="000A5824" w:rsidP="006C1C13">
            <w:r>
              <w:t>Шнайдер Т.А.</w:t>
            </w:r>
          </w:p>
          <w:p w:rsidR="000A5824" w:rsidRDefault="000A5824" w:rsidP="006C1C13">
            <w:r>
              <w:t>Кравцова Н.Д.</w:t>
            </w:r>
          </w:p>
          <w:p w:rsidR="000A5824" w:rsidRDefault="000A5824" w:rsidP="006C1C13">
            <w:r>
              <w:t>Гербсоммер А.В.</w:t>
            </w:r>
          </w:p>
          <w:p w:rsidR="000A5824" w:rsidRDefault="000A5824" w:rsidP="006C1C13">
            <w:r>
              <w:t>Никвист Т.Е.</w:t>
            </w:r>
          </w:p>
          <w:p w:rsidR="000A5824" w:rsidRDefault="000A5824" w:rsidP="006C1C13">
            <w:r>
              <w:t>Кочедыкова Л.И.</w:t>
            </w:r>
          </w:p>
          <w:p w:rsidR="000A5824" w:rsidRDefault="000A5824" w:rsidP="006C1C13">
            <w:r>
              <w:t>Назарова Л.А.</w:t>
            </w:r>
          </w:p>
        </w:tc>
        <w:tc>
          <w:tcPr>
            <w:tcW w:w="3118" w:type="dxa"/>
            <w:shd w:val="clear" w:color="auto" w:fill="auto"/>
          </w:tcPr>
          <w:p w:rsidR="00EA2646" w:rsidRDefault="001241F6" w:rsidP="006C1C13">
            <w:r>
              <w:t>Инженерная графика</w:t>
            </w:r>
          </w:p>
          <w:p w:rsidR="001241F6" w:rsidRDefault="001241F6" w:rsidP="006C1C13"/>
          <w:p w:rsidR="001241F6" w:rsidRDefault="001241F6" w:rsidP="006C1C13"/>
          <w:p w:rsidR="001241F6" w:rsidRDefault="001241F6" w:rsidP="006C1C13">
            <w:r>
              <w:t>Оператор ТУ</w:t>
            </w:r>
          </w:p>
          <w:p w:rsidR="001241F6" w:rsidRDefault="001241F6" w:rsidP="006C1C13"/>
          <w:p w:rsidR="001241F6" w:rsidRDefault="001241F6" w:rsidP="006C1C13">
            <w:r>
              <w:t>Токарь</w:t>
            </w:r>
          </w:p>
          <w:p w:rsidR="001241F6" w:rsidRDefault="001241F6" w:rsidP="006C1C13">
            <w:r>
              <w:t xml:space="preserve">Лаборант </w:t>
            </w:r>
            <w:proofErr w:type="spellStart"/>
            <w:r>
              <w:t>хи.анализа</w:t>
            </w:r>
            <w:proofErr w:type="spellEnd"/>
          </w:p>
        </w:tc>
        <w:tc>
          <w:tcPr>
            <w:tcW w:w="2693" w:type="dxa"/>
            <w:gridSpan w:val="2"/>
            <w:shd w:val="clear" w:color="auto" w:fill="auto"/>
          </w:tcPr>
          <w:p w:rsidR="00EA2646" w:rsidRDefault="000A5824" w:rsidP="000A5824"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0A5824" w:rsidRDefault="000A5824" w:rsidP="000A5824"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0A5824" w:rsidRDefault="000A5824" w:rsidP="000A5824"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0A5824" w:rsidRDefault="000A5824" w:rsidP="000A5824">
            <w:r>
              <w:t xml:space="preserve">Диплом </w:t>
            </w:r>
            <w:r>
              <w:rPr>
                <w:lang w:val="en-US"/>
              </w:rPr>
              <w:t>II</w:t>
            </w:r>
            <w:r>
              <w:t xml:space="preserve"> степени</w:t>
            </w:r>
          </w:p>
          <w:p w:rsidR="000A5824" w:rsidRDefault="000A5824" w:rsidP="000A5824"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  <w:p w:rsidR="000A5824" w:rsidRDefault="000A5824" w:rsidP="000A5824">
            <w:r>
              <w:t xml:space="preserve">Диплом </w:t>
            </w:r>
            <w:r>
              <w:rPr>
                <w:lang w:val="en-US"/>
              </w:rPr>
              <w:t>III</w:t>
            </w:r>
            <w:r>
              <w:t xml:space="preserve"> степени</w:t>
            </w:r>
          </w:p>
          <w:p w:rsidR="000A5824" w:rsidRPr="000A5824" w:rsidRDefault="000A5824" w:rsidP="000A5824"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</w:tc>
      </w:tr>
      <w:tr w:rsidR="00EA2646" w:rsidRPr="00C96CDC" w:rsidTr="007402B4">
        <w:tc>
          <w:tcPr>
            <w:tcW w:w="709" w:type="dxa"/>
          </w:tcPr>
          <w:p w:rsidR="00EA2646" w:rsidRDefault="00EA2646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EA2646" w:rsidRPr="005D70E8" w:rsidRDefault="005D70E8" w:rsidP="001749D9">
            <w:pPr>
              <w:jc w:val="both"/>
            </w:pPr>
            <w:r>
              <w:rPr>
                <w:lang w:val="en-US"/>
              </w:rPr>
              <w:t>XIII</w:t>
            </w:r>
            <w:r>
              <w:t xml:space="preserve"> Всероссийский семинар-совещание с международным участием на тему: «Коммуникативное пространство современного человека», дистанционно </w:t>
            </w:r>
            <w:r>
              <w:lastRenderedPageBreak/>
              <w:t>ФГБОУ ВО «Омский педагогический университет»</w:t>
            </w:r>
          </w:p>
        </w:tc>
        <w:tc>
          <w:tcPr>
            <w:tcW w:w="1433" w:type="dxa"/>
          </w:tcPr>
          <w:p w:rsidR="00EA2646" w:rsidRDefault="005D70E8" w:rsidP="0082037E">
            <w:pPr>
              <w:jc w:val="center"/>
            </w:pPr>
            <w:r>
              <w:lastRenderedPageBreak/>
              <w:t>22.11.2024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EA2646" w:rsidRDefault="005D70E8" w:rsidP="006C1C13">
            <w:r>
              <w:t>Морозова Т.А.</w:t>
            </w:r>
          </w:p>
        </w:tc>
        <w:tc>
          <w:tcPr>
            <w:tcW w:w="3118" w:type="dxa"/>
            <w:shd w:val="clear" w:color="auto" w:fill="auto"/>
          </w:tcPr>
          <w:p w:rsidR="00EA2646" w:rsidRDefault="005D70E8" w:rsidP="006C1C13">
            <w:r>
              <w:t>дистанционное участие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A2646" w:rsidRPr="001749D9" w:rsidRDefault="005D70E8" w:rsidP="006C1C13">
            <w:r>
              <w:t>Сертификат</w:t>
            </w:r>
          </w:p>
        </w:tc>
      </w:tr>
      <w:tr w:rsidR="0049791F" w:rsidRPr="00C96CDC" w:rsidTr="007402B4">
        <w:tc>
          <w:tcPr>
            <w:tcW w:w="709" w:type="dxa"/>
          </w:tcPr>
          <w:p w:rsidR="0049791F" w:rsidRDefault="0049791F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49791F" w:rsidRPr="0049791F" w:rsidRDefault="0049791F" w:rsidP="00FF342C">
            <w:r>
              <w:t>Рабочая группа по разработке оценочных материалов для проведения в 2025 году государственной итоговой аттестации по образовательным программам среднего профессионального образования в форме демонстрационного экзамена по профессиям</w:t>
            </w:r>
            <w:r w:rsidRPr="0049791F">
              <w:t>/</w:t>
            </w:r>
            <w:r>
              <w:t>специальностям: 18.02.09 Переработка нефти и газа</w:t>
            </w:r>
          </w:p>
        </w:tc>
        <w:tc>
          <w:tcPr>
            <w:tcW w:w="1433" w:type="dxa"/>
          </w:tcPr>
          <w:p w:rsidR="0049791F" w:rsidRDefault="0049791F" w:rsidP="00FF342C">
            <w:pPr>
              <w:jc w:val="center"/>
            </w:pPr>
            <w:r>
              <w:t>20 ноября 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49791F" w:rsidRDefault="0049791F" w:rsidP="00FF342C">
            <w:r>
              <w:t>Гребсоммер А.В.</w:t>
            </w:r>
          </w:p>
        </w:tc>
        <w:tc>
          <w:tcPr>
            <w:tcW w:w="3118" w:type="dxa"/>
            <w:shd w:val="clear" w:color="auto" w:fill="auto"/>
          </w:tcPr>
          <w:p w:rsidR="0049791F" w:rsidRDefault="0049791F" w:rsidP="00FF342C">
            <w:r>
              <w:t>участие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9791F" w:rsidRDefault="0049791F" w:rsidP="00FF342C">
            <w:r>
              <w:t>Сертификат</w:t>
            </w:r>
          </w:p>
        </w:tc>
      </w:tr>
      <w:tr w:rsidR="0049791F" w:rsidRPr="00C96CDC" w:rsidTr="007402B4">
        <w:tc>
          <w:tcPr>
            <w:tcW w:w="709" w:type="dxa"/>
          </w:tcPr>
          <w:p w:rsidR="0049791F" w:rsidRDefault="0049791F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49791F" w:rsidRDefault="0049791F" w:rsidP="001749D9">
            <w:pPr>
              <w:jc w:val="both"/>
            </w:pPr>
            <w:r>
              <w:rPr>
                <w:lang w:val="en-US"/>
              </w:rPr>
              <w:t>II</w:t>
            </w:r>
            <w:r>
              <w:t xml:space="preserve"> Всероссийская НПК, </w:t>
            </w:r>
          </w:p>
          <w:p w:rsidR="0049791F" w:rsidRDefault="0049791F" w:rsidP="001749D9">
            <w:pPr>
              <w:jc w:val="both"/>
            </w:pPr>
            <w:r>
              <w:t>пленарное заседание «Создание непрерывной системы подготовки кадров в эпоху высоких технологий: от воспитаннника детского сада до инженера будущего»</w:t>
            </w:r>
          </w:p>
          <w:p w:rsidR="0049791F" w:rsidRDefault="0049791F" w:rsidP="001749D9">
            <w:pPr>
              <w:jc w:val="both"/>
            </w:pPr>
          </w:p>
          <w:p w:rsidR="0049791F" w:rsidRDefault="0049791F" w:rsidP="001749D9">
            <w:pPr>
              <w:jc w:val="both"/>
            </w:pPr>
            <w:r>
              <w:t>Секция №6 «Технология искусственного интеллекта как инструмент непрерывного профессионального развития педагогов»,</w:t>
            </w:r>
          </w:p>
          <w:p w:rsidR="0049791F" w:rsidRPr="00774F3B" w:rsidRDefault="0049791F" w:rsidP="001749D9">
            <w:pPr>
              <w:jc w:val="both"/>
            </w:pPr>
            <w:r>
              <w:t>МЭО</w:t>
            </w:r>
          </w:p>
        </w:tc>
        <w:tc>
          <w:tcPr>
            <w:tcW w:w="1433" w:type="dxa"/>
          </w:tcPr>
          <w:p w:rsidR="0049791F" w:rsidRDefault="0049791F" w:rsidP="00B1062A">
            <w:pPr>
              <w:jc w:val="center"/>
            </w:pPr>
            <w:r>
              <w:t>13.12.2024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49791F" w:rsidRDefault="0049791F" w:rsidP="00B1062A">
            <w:r>
              <w:t>Восквицова Т.Н.</w:t>
            </w:r>
          </w:p>
          <w:p w:rsidR="0049791F" w:rsidRDefault="0049791F" w:rsidP="00B1062A">
            <w:r>
              <w:t>Тюкина Л.В.</w:t>
            </w:r>
          </w:p>
          <w:p w:rsidR="0049791F" w:rsidRDefault="0049791F" w:rsidP="00B1062A"/>
          <w:p w:rsidR="0049791F" w:rsidRDefault="0049791F" w:rsidP="00B1062A"/>
          <w:p w:rsidR="0049791F" w:rsidRDefault="0049791F" w:rsidP="00B1062A"/>
          <w:p w:rsidR="0049791F" w:rsidRDefault="0049791F" w:rsidP="00B1062A"/>
          <w:p w:rsidR="0049791F" w:rsidRDefault="0049791F" w:rsidP="00B1062A"/>
          <w:p w:rsidR="0049791F" w:rsidRDefault="0049791F" w:rsidP="00EE00C5">
            <w:r>
              <w:t>Восквицова Т.Н.</w:t>
            </w:r>
          </w:p>
          <w:p w:rsidR="0049791F" w:rsidRDefault="0049791F" w:rsidP="00EE00C5">
            <w:r>
              <w:t>Тюкина Л.В.</w:t>
            </w:r>
          </w:p>
        </w:tc>
        <w:tc>
          <w:tcPr>
            <w:tcW w:w="3118" w:type="dxa"/>
            <w:shd w:val="clear" w:color="auto" w:fill="auto"/>
          </w:tcPr>
          <w:p w:rsidR="0049791F" w:rsidRDefault="0049791F" w:rsidP="006A4F2A">
            <w:r>
              <w:t xml:space="preserve">участник (онлайн) </w:t>
            </w:r>
          </w:p>
          <w:p w:rsidR="0049791F" w:rsidRDefault="0049791F" w:rsidP="006A4F2A"/>
          <w:p w:rsidR="0049791F" w:rsidRDefault="0049791F" w:rsidP="006A4F2A"/>
          <w:p w:rsidR="0049791F" w:rsidRDefault="0049791F" w:rsidP="006A4F2A"/>
          <w:p w:rsidR="0049791F" w:rsidRDefault="0049791F" w:rsidP="006A4F2A"/>
          <w:p w:rsidR="0049791F" w:rsidRDefault="0049791F" w:rsidP="006A4F2A"/>
          <w:p w:rsidR="0049791F" w:rsidRDefault="0049791F" w:rsidP="006A4F2A"/>
          <w:p w:rsidR="0049791F" w:rsidRDefault="0049791F" w:rsidP="006A4F2A"/>
          <w:p w:rsidR="0049791F" w:rsidRDefault="0049791F" w:rsidP="006A4F2A">
            <w:r>
              <w:t>участник (онлайн)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9791F" w:rsidRDefault="0049791F" w:rsidP="00AE4C40">
            <w:pPr>
              <w:jc w:val="both"/>
            </w:pPr>
            <w:r>
              <w:t>Сертификат</w:t>
            </w:r>
          </w:p>
          <w:p w:rsidR="0049791F" w:rsidRDefault="0049791F" w:rsidP="00AE4C40">
            <w:pPr>
              <w:jc w:val="both"/>
            </w:pPr>
          </w:p>
          <w:p w:rsidR="0049791F" w:rsidRDefault="0049791F" w:rsidP="00AE4C40">
            <w:pPr>
              <w:jc w:val="both"/>
            </w:pPr>
          </w:p>
          <w:p w:rsidR="0049791F" w:rsidRDefault="0049791F" w:rsidP="00AE4C40">
            <w:pPr>
              <w:jc w:val="both"/>
            </w:pPr>
          </w:p>
          <w:p w:rsidR="0049791F" w:rsidRDefault="0049791F" w:rsidP="00AE4C40">
            <w:pPr>
              <w:jc w:val="both"/>
            </w:pPr>
          </w:p>
          <w:p w:rsidR="0049791F" w:rsidRDefault="0049791F" w:rsidP="00AE4C40">
            <w:pPr>
              <w:jc w:val="both"/>
            </w:pPr>
          </w:p>
          <w:p w:rsidR="0049791F" w:rsidRDefault="0049791F" w:rsidP="00AE4C40">
            <w:pPr>
              <w:jc w:val="both"/>
            </w:pPr>
          </w:p>
          <w:p w:rsidR="0049791F" w:rsidRDefault="0049791F" w:rsidP="00AE4C40">
            <w:pPr>
              <w:jc w:val="both"/>
            </w:pPr>
          </w:p>
          <w:p w:rsidR="0049791F" w:rsidRPr="00AE4C40" w:rsidRDefault="0049791F" w:rsidP="00AE4C40">
            <w:pPr>
              <w:jc w:val="both"/>
            </w:pPr>
            <w:r>
              <w:t>Сертификат</w:t>
            </w:r>
          </w:p>
        </w:tc>
      </w:tr>
      <w:tr w:rsidR="0049791F" w:rsidRPr="00C96CDC" w:rsidTr="007402B4">
        <w:tc>
          <w:tcPr>
            <w:tcW w:w="709" w:type="dxa"/>
          </w:tcPr>
          <w:p w:rsidR="0049791F" w:rsidRDefault="0049791F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49791F" w:rsidRDefault="0049791F" w:rsidP="006C1C13">
            <w:r>
              <w:t>Директор департамента по делам молодежи, физической культуры и спорта Администрации города Омска</w:t>
            </w:r>
          </w:p>
        </w:tc>
        <w:tc>
          <w:tcPr>
            <w:tcW w:w="1433" w:type="dxa"/>
          </w:tcPr>
          <w:p w:rsidR="0049791F" w:rsidRDefault="0049791F" w:rsidP="0082037E">
            <w:pPr>
              <w:jc w:val="center"/>
            </w:pPr>
            <w:r>
              <w:t>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49791F" w:rsidRDefault="0049791F" w:rsidP="00602A68">
            <w:r>
              <w:t>Демидович И.А.</w:t>
            </w:r>
          </w:p>
        </w:tc>
        <w:tc>
          <w:tcPr>
            <w:tcW w:w="3118" w:type="dxa"/>
            <w:shd w:val="clear" w:color="auto" w:fill="auto"/>
          </w:tcPr>
          <w:p w:rsidR="0049791F" w:rsidRDefault="0049791F" w:rsidP="006C1C13">
            <w:r>
              <w:t>вклад в развитие молодежной политики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9791F" w:rsidRDefault="0049791F" w:rsidP="006C1C13">
            <w:r>
              <w:t>Благодарственное письмо</w:t>
            </w:r>
          </w:p>
        </w:tc>
      </w:tr>
      <w:tr w:rsidR="0049791F" w:rsidRPr="00C96CDC" w:rsidTr="007402B4">
        <w:tc>
          <w:tcPr>
            <w:tcW w:w="709" w:type="dxa"/>
          </w:tcPr>
          <w:p w:rsidR="0049791F" w:rsidRDefault="0049791F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49791F" w:rsidRDefault="0049791F" w:rsidP="004E391B">
            <w:pPr>
              <w:jc w:val="both"/>
            </w:pPr>
            <w:r>
              <w:t>Онлайн-курс «Профилактика распространения идеологии неонацизма в детской и молодежной среде», Российское общество Знание</w:t>
            </w:r>
          </w:p>
        </w:tc>
        <w:tc>
          <w:tcPr>
            <w:tcW w:w="1433" w:type="dxa"/>
          </w:tcPr>
          <w:p w:rsidR="0049791F" w:rsidRDefault="0049791F" w:rsidP="0082037E">
            <w:pPr>
              <w:jc w:val="center"/>
            </w:pPr>
            <w:r>
              <w:t>декабрь 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49791F" w:rsidRPr="004E391B" w:rsidRDefault="0049791F" w:rsidP="004E391B">
            <w:pPr>
              <w:rPr>
                <w:szCs w:val="28"/>
              </w:rPr>
            </w:pPr>
            <w:r w:rsidRPr="004E391B">
              <w:rPr>
                <w:szCs w:val="28"/>
              </w:rPr>
              <w:t>Гудим В.В.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Пашкова Т.Н.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Ольшевская Г.Ц.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Салтыкова Е.А.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Колесник А.Г.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Таужанов Т.К.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Шнайдер Т.А.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Борисова Л.В.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Ряписов В.П.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Удрас Д.Н.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Назарова Л.А.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Вайц О.О.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Юнусова А.А.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Смальцева М.Н.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Демочкина В.В.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Есина М.В.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Мельникова Ю.С.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Нейфельд О.Н.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Жолудева С.А.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Колебер В.А.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Рушковская Т.В.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Ахметова А.С.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Восквицова Т.Н.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lastRenderedPageBreak/>
              <w:t>Капустина Н.В.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Кушнаренко Е.В.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Ольховой Е.С.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Останина Н.С.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Петрова О.Б.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Рогова А.Ф.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Рунг К.М.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Поберей Л.С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 xml:space="preserve"> Михеева Е.В.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Лисневская Т.И.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Старикова А.С.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Репин П.В.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Вальян В.Г.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Шарапаева А.</w:t>
            </w:r>
          </w:p>
          <w:p w:rsidR="0049791F" w:rsidRDefault="0049791F" w:rsidP="00FE3278">
            <w:r w:rsidRPr="004E391B">
              <w:rPr>
                <w:szCs w:val="28"/>
              </w:rPr>
              <w:t>Морозова Т.А.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Ефимова Ю.А.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Шевченко О.П.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Мистюкова Л.А.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Рухляда Л.А.</w:t>
            </w:r>
            <w:r>
              <w:rPr>
                <w:szCs w:val="28"/>
              </w:rPr>
              <w:t xml:space="preserve">, </w:t>
            </w:r>
            <w:r w:rsidRPr="004E391B">
              <w:rPr>
                <w:szCs w:val="28"/>
              </w:rPr>
              <w:t>Тюкина Л.В.</w:t>
            </w:r>
            <w:r>
              <w:rPr>
                <w:szCs w:val="28"/>
              </w:rPr>
              <w:t>, Богодская Т., Федоренко Е.А., Дудник А.В.,Фишбух Е.В., Курдяева Т.Г., Журавлева Л., Кондратенко Я.А., Окаевич В.,</w:t>
            </w:r>
          </w:p>
        </w:tc>
        <w:tc>
          <w:tcPr>
            <w:tcW w:w="3118" w:type="dxa"/>
            <w:shd w:val="clear" w:color="auto" w:fill="auto"/>
          </w:tcPr>
          <w:p w:rsidR="0049791F" w:rsidRDefault="0049791F" w:rsidP="006C1C13">
            <w:r>
              <w:lastRenderedPageBreak/>
              <w:t>обучение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9791F" w:rsidRDefault="0049791F" w:rsidP="006C1C13">
            <w:r>
              <w:t>Сертификат</w:t>
            </w:r>
          </w:p>
        </w:tc>
      </w:tr>
      <w:tr w:rsidR="0049791F" w:rsidRPr="00C96CDC" w:rsidTr="007402B4">
        <w:tc>
          <w:tcPr>
            <w:tcW w:w="709" w:type="dxa"/>
          </w:tcPr>
          <w:p w:rsidR="0049791F" w:rsidRDefault="0049791F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49791F" w:rsidRDefault="0049791F" w:rsidP="006C1C13">
            <w:r>
              <w:t>Обучающий курс «Система обучающих цифровых моделей для подгоотовки и оценки студентов нефтегазовой отрасли РТСИМ. Карьера»</w:t>
            </w:r>
          </w:p>
        </w:tc>
        <w:tc>
          <w:tcPr>
            <w:tcW w:w="1433" w:type="dxa"/>
          </w:tcPr>
          <w:p w:rsidR="0049791F" w:rsidRDefault="0049791F" w:rsidP="0082037E">
            <w:pPr>
              <w:jc w:val="center"/>
            </w:pPr>
            <w:r>
              <w:t>11.12.2024-18.12.2024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49791F" w:rsidRDefault="0049791F" w:rsidP="006C1C13">
            <w:r>
              <w:t>Гербсоммер А.В.</w:t>
            </w:r>
          </w:p>
        </w:tc>
        <w:tc>
          <w:tcPr>
            <w:tcW w:w="3118" w:type="dxa"/>
            <w:shd w:val="clear" w:color="auto" w:fill="auto"/>
          </w:tcPr>
          <w:p w:rsidR="0049791F" w:rsidRDefault="0049791F" w:rsidP="006C1C13">
            <w:r>
              <w:t>прошла обучение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9791F" w:rsidRDefault="0049791F" w:rsidP="006C1C13">
            <w:r>
              <w:t>сертификат</w:t>
            </w:r>
          </w:p>
        </w:tc>
      </w:tr>
      <w:tr w:rsidR="008338C4" w:rsidRPr="00C96CDC" w:rsidTr="007402B4">
        <w:tc>
          <w:tcPr>
            <w:tcW w:w="709" w:type="dxa"/>
          </w:tcPr>
          <w:p w:rsidR="008338C4" w:rsidRDefault="008338C4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8338C4" w:rsidRPr="00872E18" w:rsidRDefault="008338C4" w:rsidP="00ED1710">
            <w:r>
              <w:rPr>
                <w:lang w:val="en-US"/>
              </w:rPr>
              <w:t>VII</w:t>
            </w:r>
            <w:r>
              <w:t xml:space="preserve"> научно-техническая конференция ООО «Газпромнефть-смазочные материалы»</w:t>
            </w:r>
          </w:p>
        </w:tc>
        <w:tc>
          <w:tcPr>
            <w:tcW w:w="1433" w:type="dxa"/>
          </w:tcPr>
          <w:p w:rsidR="008338C4" w:rsidRPr="00C43F4A" w:rsidRDefault="008338C4" w:rsidP="0082037E">
            <w:pPr>
              <w:jc w:val="center"/>
            </w:pPr>
            <w:r>
              <w:t>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8338C4" w:rsidRDefault="008338C4" w:rsidP="00FF342C">
            <w:r>
              <w:t>Гербсоммер А.В.</w:t>
            </w:r>
          </w:p>
        </w:tc>
        <w:tc>
          <w:tcPr>
            <w:tcW w:w="3118" w:type="dxa"/>
            <w:shd w:val="clear" w:color="auto" w:fill="auto"/>
          </w:tcPr>
          <w:p w:rsidR="008338C4" w:rsidRDefault="008338C4" w:rsidP="00BC7957">
            <w:r>
              <w:t xml:space="preserve">подготовка студентов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338C4" w:rsidRDefault="008338C4" w:rsidP="00ED1710">
            <w:r>
              <w:t>благодарность</w:t>
            </w:r>
          </w:p>
        </w:tc>
      </w:tr>
      <w:tr w:rsidR="0049791F" w:rsidRPr="00C96CDC" w:rsidTr="007402B4">
        <w:tc>
          <w:tcPr>
            <w:tcW w:w="709" w:type="dxa"/>
          </w:tcPr>
          <w:p w:rsidR="0049791F" w:rsidRDefault="0049791F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49791F" w:rsidRPr="0049791F" w:rsidRDefault="00AD28F8" w:rsidP="00ED1710">
            <w:r>
              <w:t>Обучающая программа «Современные методы, средства и технологии в учреждениях СПО», Санкт-Петербург</w:t>
            </w:r>
          </w:p>
        </w:tc>
        <w:tc>
          <w:tcPr>
            <w:tcW w:w="1433" w:type="dxa"/>
          </w:tcPr>
          <w:p w:rsidR="0049791F" w:rsidRDefault="00AD28F8" w:rsidP="0082037E">
            <w:pPr>
              <w:jc w:val="center"/>
            </w:pPr>
            <w:r>
              <w:t>26.12.2024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49791F" w:rsidRDefault="00AD28F8" w:rsidP="00ED1710">
            <w:r>
              <w:t>Морозова Т.А.</w:t>
            </w:r>
          </w:p>
        </w:tc>
        <w:tc>
          <w:tcPr>
            <w:tcW w:w="3118" w:type="dxa"/>
            <w:shd w:val="clear" w:color="auto" w:fill="auto"/>
          </w:tcPr>
          <w:p w:rsidR="0049791F" w:rsidRDefault="00AD28F8" w:rsidP="00ED1710">
            <w:r>
              <w:t>обучение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9791F" w:rsidRDefault="00AD28F8" w:rsidP="00ED1710">
            <w:r>
              <w:t>сертификат</w:t>
            </w:r>
          </w:p>
        </w:tc>
      </w:tr>
      <w:tr w:rsidR="008338C4" w:rsidRPr="00C96CDC" w:rsidTr="007402B4">
        <w:tc>
          <w:tcPr>
            <w:tcW w:w="709" w:type="dxa"/>
          </w:tcPr>
          <w:p w:rsidR="008338C4" w:rsidRDefault="008338C4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8338C4" w:rsidRDefault="008338C4" w:rsidP="0044512F">
            <w:pPr>
              <w:shd w:val="clear" w:color="auto" w:fill="FFFFFF"/>
              <w:jc w:val="both"/>
            </w:pPr>
            <w:r>
              <w:t>Федеральное учебно-методическое объединение среднего профессионального образования по укрупненной группе профессии и специальностей 18.00.00 Химические технологии</w:t>
            </w:r>
          </w:p>
        </w:tc>
        <w:tc>
          <w:tcPr>
            <w:tcW w:w="1433" w:type="dxa"/>
          </w:tcPr>
          <w:p w:rsidR="008338C4" w:rsidRDefault="008338C4" w:rsidP="0082037E">
            <w:pPr>
              <w:jc w:val="center"/>
            </w:pPr>
            <w:r>
              <w:t>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8338C4" w:rsidRDefault="008338C4" w:rsidP="00FF342C">
            <w:proofErr w:type="spellStart"/>
            <w:r>
              <w:t>Гербсоммер</w:t>
            </w:r>
            <w:proofErr w:type="spellEnd"/>
            <w:r>
              <w:t xml:space="preserve"> А.В.</w:t>
            </w:r>
          </w:p>
          <w:p w:rsidR="003B7250" w:rsidRDefault="003B7250" w:rsidP="00FF342C">
            <w:r>
              <w:t>Назарова Л.А.</w:t>
            </w:r>
          </w:p>
        </w:tc>
        <w:tc>
          <w:tcPr>
            <w:tcW w:w="3118" w:type="dxa"/>
            <w:shd w:val="clear" w:color="auto" w:fill="auto"/>
          </w:tcPr>
          <w:p w:rsidR="008338C4" w:rsidRDefault="003B7250" w:rsidP="00ED1710">
            <w:r>
              <w:t>член ФУМО, приказ 2024 года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338C4" w:rsidRDefault="008338C4" w:rsidP="00ED1710">
            <w:r>
              <w:t>сертификат</w:t>
            </w:r>
          </w:p>
        </w:tc>
      </w:tr>
      <w:tr w:rsidR="0049791F" w:rsidRPr="00C96CDC" w:rsidTr="007402B4">
        <w:tc>
          <w:tcPr>
            <w:tcW w:w="709" w:type="dxa"/>
          </w:tcPr>
          <w:p w:rsidR="0049791F" w:rsidRDefault="0049791F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49791F" w:rsidRPr="008338C4" w:rsidRDefault="008338C4" w:rsidP="00ED1710">
            <w:pPr>
              <w:spacing w:line="276" w:lineRule="auto"/>
            </w:pPr>
            <w:r>
              <w:rPr>
                <w:lang w:val="en-US"/>
              </w:rPr>
              <w:t>XX</w:t>
            </w:r>
            <w:r>
              <w:t xml:space="preserve"> Международный конкурс детского творчества «Красота Божьего мира: времен связующая нить», посвященная 80-летию Победы в Великой Отечественной войне</w:t>
            </w:r>
          </w:p>
        </w:tc>
        <w:tc>
          <w:tcPr>
            <w:tcW w:w="1433" w:type="dxa"/>
          </w:tcPr>
          <w:p w:rsidR="0049791F" w:rsidRDefault="008338C4" w:rsidP="0082037E">
            <w:pPr>
              <w:spacing w:line="276" w:lineRule="auto"/>
              <w:jc w:val="center"/>
            </w:pPr>
            <w:r>
              <w:t>2024 год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49791F" w:rsidRDefault="008338C4" w:rsidP="00ED1710">
            <w:r>
              <w:t>Гинзбург Н.В.</w:t>
            </w:r>
          </w:p>
        </w:tc>
        <w:tc>
          <w:tcPr>
            <w:tcW w:w="3118" w:type="dxa"/>
            <w:shd w:val="clear" w:color="auto" w:fill="auto"/>
          </w:tcPr>
          <w:p w:rsidR="0049791F" w:rsidRDefault="008338C4" w:rsidP="00ED1710">
            <w:r>
              <w:t>подготовка победителя регионального этапа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9791F" w:rsidRDefault="008338C4" w:rsidP="006C1C13">
            <w:r>
              <w:t>благодарственное письмо</w:t>
            </w:r>
          </w:p>
        </w:tc>
      </w:tr>
      <w:tr w:rsidR="00E45A14" w:rsidRPr="00C96CDC" w:rsidTr="007402B4">
        <w:tc>
          <w:tcPr>
            <w:tcW w:w="709" w:type="dxa"/>
          </w:tcPr>
          <w:p w:rsidR="00E45A14" w:rsidRDefault="00E45A14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E45A14" w:rsidRPr="00E45A14" w:rsidRDefault="00E45A14" w:rsidP="00ED1710">
            <w:pPr>
              <w:spacing w:line="276" w:lineRule="auto"/>
            </w:pPr>
            <w:r>
              <w:t>Всероссийский конкурс «Большая перемена»</w:t>
            </w:r>
          </w:p>
        </w:tc>
        <w:tc>
          <w:tcPr>
            <w:tcW w:w="1433" w:type="dxa"/>
          </w:tcPr>
          <w:p w:rsidR="00E45A14" w:rsidRDefault="00E45A14" w:rsidP="0082037E">
            <w:pPr>
              <w:spacing w:line="276" w:lineRule="auto"/>
              <w:jc w:val="center"/>
            </w:pPr>
            <w:r>
              <w:t>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E45A14" w:rsidRDefault="00E45A14" w:rsidP="00ED1710">
            <w:r>
              <w:t>Внукова В.В.</w:t>
            </w:r>
          </w:p>
        </w:tc>
        <w:tc>
          <w:tcPr>
            <w:tcW w:w="3118" w:type="dxa"/>
            <w:shd w:val="clear" w:color="auto" w:fill="auto"/>
          </w:tcPr>
          <w:p w:rsidR="00E45A14" w:rsidRDefault="00E45A14" w:rsidP="00ED1710">
            <w:r>
              <w:t>педагог-наставник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45A14" w:rsidRDefault="00E45A14" w:rsidP="006C1C13">
            <w:r>
              <w:t>диплом, сертификат</w:t>
            </w:r>
          </w:p>
        </w:tc>
      </w:tr>
      <w:tr w:rsidR="00E45A14" w:rsidRPr="00C96CDC" w:rsidTr="007402B4">
        <w:tc>
          <w:tcPr>
            <w:tcW w:w="709" w:type="dxa"/>
          </w:tcPr>
          <w:p w:rsidR="00E45A14" w:rsidRDefault="00E45A14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E45A14" w:rsidRDefault="00E45A14" w:rsidP="00ED1710">
            <w:pPr>
              <w:spacing w:line="276" w:lineRule="auto"/>
            </w:pPr>
            <w:r>
              <w:t>Проект «Амбассадоры Профессионалитета»</w:t>
            </w:r>
          </w:p>
        </w:tc>
        <w:tc>
          <w:tcPr>
            <w:tcW w:w="1433" w:type="dxa"/>
          </w:tcPr>
          <w:p w:rsidR="00E45A14" w:rsidRDefault="00E45A14" w:rsidP="0082037E">
            <w:pPr>
              <w:spacing w:line="276" w:lineRule="auto"/>
              <w:jc w:val="center"/>
            </w:pPr>
            <w:r>
              <w:t>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E45A14" w:rsidRDefault="00E45A14" w:rsidP="00ED1710">
            <w:r>
              <w:t>Лисневская Т.И.</w:t>
            </w:r>
          </w:p>
        </w:tc>
        <w:tc>
          <w:tcPr>
            <w:tcW w:w="3118" w:type="dxa"/>
            <w:shd w:val="clear" w:color="auto" w:fill="auto"/>
          </w:tcPr>
          <w:p w:rsidR="00E45A14" w:rsidRDefault="00E45A14" w:rsidP="00ED1710">
            <w:r>
              <w:t>куратор команды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45A14" w:rsidRDefault="00E45A14" w:rsidP="006C1C13">
            <w:r>
              <w:t>Благодарность Министерства образования Омской области</w:t>
            </w:r>
          </w:p>
        </w:tc>
      </w:tr>
      <w:tr w:rsidR="00CC033D" w:rsidRPr="00C96CDC" w:rsidTr="007402B4">
        <w:tc>
          <w:tcPr>
            <w:tcW w:w="709" w:type="dxa"/>
          </w:tcPr>
          <w:p w:rsidR="00CC033D" w:rsidRDefault="00CC033D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CC033D" w:rsidRPr="00CC033D" w:rsidRDefault="00CC033D" w:rsidP="00CC033D">
            <w:pPr>
              <w:spacing w:line="276" w:lineRule="auto"/>
              <w:jc w:val="both"/>
            </w:pPr>
            <w:r>
              <w:rPr>
                <w:lang w:val="en-US"/>
              </w:rPr>
              <w:t>VI</w:t>
            </w:r>
            <w:r w:rsidRPr="00CC033D">
              <w:t xml:space="preserve"> </w:t>
            </w:r>
            <w:r>
              <w:t>Областная олимпиада по предпринимательству «Город деловых людей», Министерство Омской области</w:t>
            </w:r>
          </w:p>
        </w:tc>
        <w:tc>
          <w:tcPr>
            <w:tcW w:w="1433" w:type="dxa"/>
          </w:tcPr>
          <w:p w:rsidR="00CC033D" w:rsidRDefault="00CC033D" w:rsidP="0082037E">
            <w:pPr>
              <w:spacing w:line="276" w:lineRule="auto"/>
              <w:jc w:val="center"/>
            </w:pPr>
            <w:r>
              <w:t>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CC033D" w:rsidRDefault="00CC033D" w:rsidP="00ED1710">
            <w:r>
              <w:t>Ольшевская Г.Ц.</w:t>
            </w:r>
          </w:p>
        </w:tc>
        <w:tc>
          <w:tcPr>
            <w:tcW w:w="3118" w:type="dxa"/>
            <w:shd w:val="clear" w:color="auto" w:fill="auto"/>
          </w:tcPr>
          <w:p w:rsidR="00CC033D" w:rsidRDefault="00CC033D" w:rsidP="00ED1710">
            <w:r>
              <w:t>подготовка команды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C033D" w:rsidRDefault="00CC033D" w:rsidP="006C1C13">
            <w:r>
              <w:t>Благодарность</w:t>
            </w:r>
          </w:p>
        </w:tc>
      </w:tr>
      <w:tr w:rsidR="00AB6CCF" w:rsidRPr="00C96CDC" w:rsidTr="007402B4">
        <w:tc>
          <w:tcPr>
            <w:tcW w:w="709" w:type="dxa"/>
          </w:tcPr>
          <w:p w:rsidR="00AB6CCF" w:rsidRDefault="00AB6CCF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AB6CCF" w:rsidRPr="00AB6CCF" w:rsidRDefault="00AB6CCF" w:rsidP="00CC033D">
            <w:pPr>
              <w:spacing w:line="276" w:lineRule="auto"/>
              <w:jc w:val="both"/>
            </w:pPr>
            <w:r>
              <w:t>Конкурс методических разработок профилактических мероприятий, Региональный центр по организации и проведению молодежной политики</w:t>
            </w:r>
          </w:p>
        </w:tc>
        <w:tc>
          <w:tcPr>
            <w:tcW w:w="1433" w:type="dxa"/>
          </w:tcPr>
          <w:p w:rsidR="00AB6CCF" w:rsidRDefault="00AB6CCF" w:rsidP="0082037E">
            <w:pPr>
              <w:spacing w:line="276" w:lineRule="auto"/>
              <w:jc w:val="center"/>
            </w:pPr>
            <w:r>
              <w:t>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AB6CCF" w:rsidRDefault="00AB6CCF" w:rsidP="00ED1710">
            <w:r>
              <w:t>Дудник А.В.</w:t>
            </w:r>
          </w:p>
        </w:tc>
        <w:tc>
          <w:tcPr>
            <w:tcW w:w="3118" w:type="dxa"/>
            <w:shd w:val="clear" w:color="auto" w:fill="auto"/>
          </w:tcPr>
          <w:p w:rsidR="00AB6CCF" w:rsidRDefault="00AB6CCF" w:rsidP="00ED1710">
            <w:r>
              <w:t>участие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B6CCF" w:rsidRDefault="00AB6CCF" w:rsidP="006C1C13">
            <w:r>
              <w:t>сертификат</w:t>
            </w:r>
          </w:p>
        </w:tc>
      </w:tr>
      <w:tr w:rsidR="00AB6CCF" w:rsidRPr="00C96CDC" w:rsidTr="007402B4">
        <w:tc>
          <w:tcPr>
            <w:tcW w:w="709" w:type="dxa"/>
          </w:tcPr>
          <w:p w:rsidR="00AB6CCF" w:rsidRDefault="00AB6CCF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AB6CCF" w:rsidRDefault="00AB6CCF" w:rsidP="00CC033D">
            <w:pPr>
              <w:spacing w:line="276" w:lineRule="auto"/>
              <w:jc w:val="both"/>
            </w:pPr>
            <w:r>
              <w:t>Всероссийский творческий конкурс «По праву памяти», Москва ООД «Бессмертный полк»</w:t>
            </w:r>
          </w:p>
        </w:tc>
        <w:tc>
          <w:tcPr>
            <w:tcW w:w="1433" w:type="dxa"/>
          </w:tcPr>
          <w:p w:rsidR="00AB6CCF" w:rsidRDefault="00AB6CCF" w:rsidP="0082037E">
            <w:pPr>
              <w:spacing w:line="276" w:lineRule="auto"/>
              <w:jc w:val="center"/>
            </w:pPr>
            <w:r>
              <w:t>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AB6CCF" w:rsidRDefault="00AB6CCF" w:rsidP="00ED1710">
            <w:r>
              <w:t>Кондратенко Я.А.</w:t>
            </w:r>
          </w:p>
        </w:tc>
        <w:tc>
          <w:tcPr>
            <w:tcW w:w="3118" w:type="dxa"/>
            <w:shd w:val="clear" w:color="auto" w:fill="auto"/>
          </w:tcPr>
          <w:p w:rsidR="00AB6CCF" w:rsidRDefault="00AB6CCF" w:rsidP="00ED1710">
            <w:r>
              <w:t>участие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B6CCF" w:rsidRDefault="00AB6CCF" w:rsidP="006C1C13">
            <w:r>
              <w:t>сертификат</w:t>
            </w:r>
          </w:p>
        </w:tc>
      </w:tr>
      <w:tr w:rsidR="00B4268D" w:rsidRPr="00C96CDC" w:rsidTr="007402B4">
        <w:tc>
          <w:tcPr>
            <w:tcW w:w="709" w:type="dxa"/>
          </w:tcPr>
          <w:p w:rsidR="00B4268D" w:rsidRDefault="00B4268D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B4268D" w:rsidRPr="00B4268D" w:rsidRDefault="00B4268D" w:rsidP="00CC033D">
            <w:pPr>
              <w:spacing w:line="276" w:lineRule="auto"/>
              <w:jc w:val="both"/>
            </w:pPr>
            <w:r>
              <w:rPr>
                <w:lang w:val="en-US"/>
              </w:rPr>
              <w:t>X</w:t>
            </w:r>
            <w:r>
              <w:t xml:space="preserve"> Международный конкурс на лучшее учебное и научное издание, Омский ГАУ</w:t>
            </w:r>
          </w:p>
        </w:tc>
        <w:tc>
          <w:tcPr>
            <w:tcW w:w="1433" w:type="dxa"/>
          </w:tcPr>
          <w:p w:rsidR="00B4268D" w:rsidRDefault="00B4268D" w:rsidP="0082037E">
            <w:pPr>
              <w:spacing w:line="276" w:lineRule="auto"/>
              <w:jc w:val="center"/>
            </w:pPr>
            <w:r>
              <w:t>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B4268D" w:rsidRDefault="00B4268D" w:rsidP="00ED1710">
            <w:r>
              <w:t>Шнайдер Т.А.</w:t>
            </w:r>
          </w:p>
          <w:p w:rsidR="00B4268D" w:rsidRDefault="00B4268D" w:rsidP="00ED1710">
            <w:r>
              <w:t>Никвист Т.Е.</w:t>
            </w:r>
          </w:p>
          <w:p w:rsidR="00B4268D" w:rsidRDefault="00B4268D" w:rsidP="00ED1710">
            <w:r>
              <w:t>Новикова Н.Н.</w:t>
            </w:r>
          </w:p>
        </w:tc>
        <w:tc>
          <w:tcPr>
            <w:tcW w:w="3118" w:type="dxa"/>
            <w:shd w:val="clear" w:color="auto" w:fill="auto"/>
          </w:tcPr>
          <w:p w:rsidR="00B4268D" w:rsidRDefault="00B4268D" w:rsidP="00ED1710">
            <w:r>
              <w:t>участие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4268D" w:rsidRPr="00B4268D" w:rsidRDefault="00B4268D" w:rsidP="006C1C13">
            <w:r>
              <w:t xml:space="preserve">диплом </w:t>
            </w:r>
            <w:r>
              <w:rPr>
                <w:lang w:val="en-US"/>
              </w:rPr>
              <w:t>I</w:t>
            </w:r>
            <w:r>
              <w:t xml:space="preserve"> степени</w:t>
            </w:r>
          </w:p>
        </w:tc>
      </w:tr>
      <w:tr w:rsidR="00623A7B" w:rsidRPr="00C96CDC" w:rsidTr="007402B4">
        <w:tc>
          <w:tcPr>
            <w:tcW w:w="709" w:type="dxa"/>
          </w:tcPr>
          <w:p w:rsidR="00623A7B" w:rsidRDefault="00623A7B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623A7B" w:rsidRPr="00623A7B" w:rsidRDefault="00623A7B" w:rsidP="00CC033D">
            <w:pPr>
              <w:spacing w:line="276" w:lineRule="auto"/>
              <w:jc w:val="both"/>
            </w:pPr>
            <w:r>
              <w:t>Всероссийский конкурс «Большая перемена» среди студентов СПО</w:t>
            </w:r>
          </w:p>
        </w:tc>
        <w:tc>
          <w:tcPr>
            <w:tcW w:w="1433" w:type="dxa"/>
          </w:tcPr>
          <w:p w:rsidR="00623A7B" w:rsidRDefault="00623A7B" w:rsidP="0082037E">
            <w:pPr>
              <w:spacing w:line="276" w:lineRule="auto"/>
              <w:jc w:val="center"/>
            </w:pPr>
            <w:r>
              <w:t>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623A7B" w:rsidRDefault="00623A7B" w:rsidP="00ED1710">
            <w:r>
              <w:t>Шнайдер Т.А.</w:t>
            </w:r>
          </w:p>
        </w:tc>
        <w:tc>
          <w:tcPr>
            <w:tcW w:w="3118" w:type="dxa"/>
            <w:shd w:val="clear" w:color="auto" w:fill="auto"/>
          </w:tcPr>
          <w:p w:rsidR="00623A7B" w:rsidRDefault="00623A7B" w:rsidP="00ED1710">
            <w:r>
              <w:t xml:space="preserve">педагог-наставник (победителя-лауреата </w:t>
            </w:r>
            <w:r>
              <w:rPr>
                <w:lang w:val="en-US"/>
              </w:rPr>
              <w:t>II</w:t>
            </w:r>
            <w:r>
              <w:t xml:space="preserve"> степени)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623A7B" w:rsidRDefault="00623A7B" w:rsidP="006C1C13">
            <w:r>
              <w:t>диплом</w:t>
            </w:r>
          </w:p>
        </w:tc>
      </w:tr>
      <w:tr w:rsidR="001205E3" w:rsidRPr="00C96CDC" w:rsidTr="007402B4">
        <w:tc>
          <w:tcPr>
            <w:tcW w:w="709" w:type="dxa"/>
          </w:tcPr>
          <w:p w:rsidR="001205E3" w:rsidRDefault="001205E3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1205E3" w:rsidRDefault="001205E3" w:rsidP="00CC033D">
            <w:pPr>
              <w:spacing w:line="276" w:lineRule="auto"/>
              <w:jc w:val="both"/>
            </w:pPr>
            <w:r>
              <w:t>Конкурс «Фестиваль профессий», Минобр Омской области</w:t>
            </w:r>
          </w:p>
        </w:tc>
        <w:tc>
          <w:tcPr>
            <w:tcW w:w="1433" w:type="dxa"/>
          </w:tcPr>
          <w:p w:rsidR="001205E3" w:rsidRDefault="001205E3" w:rsidP="0082037E">
            <w:pPr>
              <w:spacing w:line="276" w:lineRule="auto"/>
              <w:jc w:val="center"/>
            </w:pPr>
            <w:r>
              <w:t>2024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1205E3" w:rsidRDefault="001205E3" w:rsidP="00ED1710">
            <w:r>
              <w:t>Шнайдер Т.А.</w:t>
            </w:r>
          </w:p>
        </w:tc>
        <w:tc>
          <w:tcPr>
            <w:tcW w:w="3118" w:type="dxa"/>
            <w:shd w:val="clear" w:color="auto" w:fill="auto"/>
          </w:tcPr>
          <w:p w:rsidR="001205E3" w:rsidRDefault="001205E3" w:rsidP="00ED1710">
            <w:r>
              <w:t>подготовка участника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205E3" w:rsidRDefault="001205E3" w:rsidP="006C1C13">
            <w:r>
              <w:t>благодарственное письмо</w:t>
            </w:r>
          </w:p>
        </w:tc>
      </w:tr>
      <w:tr w:rsidR="0049791F" w:rsidRPr="00C96CDC" w:rsidTr="007402B4">
        <w:tc>
          <w:tcPr>
            <w:tcW w:w="709" w:type="dxa"/>
          </w:tcPr>
          <w:p w:rsidR="0049791F" w:rsidRDefault="0049791F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49791F" w:rsidRPr="00E360C0" w:rsidRDefault="00E360C0" w:rsidP="008212A8">
            <w:pPr>
              <w:jc w:val="both"/>
            </w:pPr>
            <w:r>
              <w:rPr>
                <w:lang w:val="en-US"/>
              </w:rPr>
              <w:t>X</w:t>
            </w:r>
            <w:r>
              <w:t xml:space="preserve"> НПК преподавателей с международным участием «Актуальные вопросы среднего профессионального образования: опыт, проблемы, перспективы развития»</w:t>
            </w:r>
          </w:p>
        </w:tc>
        <w:tc>
          <w:tcPr>
            <w:tcW w:w="1433" w:type="dxa"/>
          </w:tcPr>
          <w:p w:rsidR="0049791F" w:rsidRDefault="00E360C0" w:rsidP="0082037E">
            <w:pPr>
              <w:spacing w:line="276" w:lineRule="auto"/>
              <w:jc w:val="center"/>
            </w:pPr>
            <w:r>
              <w:t>январь 2025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49791F" w:rsidRDefault="00E360C0" w:rsidP="00B1062A">
            <w:r>
              <w:t>Рушковская Т.Ю.</w:t>
            </w:r>
          </w:p>
        </w:tc>
        <w:tc>
          <w:tcPr>
            <w:tcW w:w="3118" w:type="dxa"/>
            <w:shd w:val="clear" w:color="auto" w:fill="auto"/>
          </w:tcPr>
          <w:p w:rsidR="0049791F" w:rsidRDefault="00E360C0" w:rsidP="00B1062A">
            <w:r>
              <w:t>участие</w:t>
            </w:r>
            <w:r w:rsidR="009F6FDE">
              <w:t xml:space="preserve"> (подготовка статьи)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9791F" w:rsidRDefault="00E360C0" w:rsidP="006C1C13">
            <w:r>
              <w:t>сертификат</w:t>
            </w:r>
          </w:p>
        </w:tc>
      </w:tr>
      <w:tr w:rsidR="00BC5024" w:rsidRPr="00C96CDC" w:rsidTr="007402B4">
        <w:tc>
          <w:tcPr>
            <w:tcW w:w="709" w:type="dxa"/>
          </w:tcPr>
          <w:p w:rsidR="00BC5024" w:rsidRDefault="00BC5024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BC5024" w:rsidRPr="00BC5024" w:rsidRDefault="00BC5024" w:rsidP="008212A8">
            <w:pPr>
              <w:jc w:val="both"/>
            </w:pPr>
            <w:r>
              <w:t>Межрегиональная олимпиада по специальности 46.02.01 Документационное обеспечение управления и архивоведением</w:t>
            </w:r>
          </w:p>
        </w:tc>
        <w:tc>
          <w:tcPr>
            <w:tcW w:w="1433" w:type="dxa"/>
          </w:tcPr>
          <w:p w:rsidR="00BC5024" w:rsidRDefault="00BC5024" w:rsidP="0082037E">
            <w:pPr>
              <w:spacing w:line="276" w:lineRule="auto"/>
              <w:jc w:val="center"/>
            </w:pPr>
            <w:r>
              <w:t>январь 2025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BC5024" w:rsidRDefault="00BC5024" w:rsidP="00B1062A">
            <w:r>
              <w:t>Слуцкая Н.В.</w:t>
            </w:r>
          </w:p>
        </w:tc>
        <w:tc>
          <w:tcPr>
            <w:tcW w:w="3118" w:type="dxa"/>
            <w:shd w:val="clear" w:color="auto" w:fill="auto"/>
          </w:tcPr>
          <w:p w:rsidR="00BC5024" w:rsidRDefault="0045057F" w:rsidP="00B1062A">
            <w:r>
              <w:t>подготовка студентов</w:t>
            </w:r>
          </w:p>
          <w:p w:rsidR="0045057F" w:rsidRDefault="0045057F" w:rsidP="00B1062A">
            <w:r>
              <w:t>участие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C5024" w:rsidRDefault="0045057F" w:rsidP="006C1C13">
            <w:r>
              <w:t>сертификат</w:t>
            </w:r>
          </w:p>
          <w:p w:rsidR="0045057F" w:rsidRDefault="0045057F" w:rsidP="006C1C13">
            <w:r>
              <w:t>сертификат</w:t>
            </w:r>
          </w:p>
        </w:tc>
      </w:tr>
      <w:tr w:rsidR="00A54CA6" w:rsidRPr="00C96CDC" w:rsidTr="007402B4">
        <w:tc>
          <w:tcPr>
            <w:tcW w:w="709" w:type="dxa"/>
          </w:tcPr>
          <w:p w:rsidR="00A54CA6" w:rsidRDefault="00A54CA6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A54CA6" w:rsidRPr="00A54CA6" w:rsidRDefault="00A54CA6" w:rsidP="007D0F2A">
            <w:pPr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A54CA6">
              <w:rPr>
                <w:color w:val="000000"/>
                <w:szCs w:val="24"/>
                <w:shd w:val="clear" w:color="auto" w:fill="FFFFFF"/>
                <w:lang w:val="en-US"/>
              </w:rPr>
              <w:t>III</w:t>
            </w:r>
            <w:r w:rsidRPr="00A54CA6">
              <w:rPr>
                <w:color w:val="000000"/>
                <w:szCs w:val="24"/>
                <w:shd w:val="clear" w:color="auto" w:fill="FFFFFF"/>
              </w:rPr>
              <w:t xml:space="preserve"> Мультидисциплинарная</w:t>
            </w:r>
            <w:r>
              <w:rPr>
                <w:color w:val="000000"/>
                <w:szCs w:val="24"/>
                <w:shd w:val="clear" w:color="auto" w:fill="FFFFFF"/>
              </w:rPr>
              <w:t xml:space="preserve"> квест-олимпиада «Синергия: на пути к успеху!», Университет «Синергия»</w:t>
            </w:r>
          </w:p>
        </w:tc>
        <w:tc>
          <w:tcPr>
            <w:tcW w:w="1433" w:type="dxa"/>
          </w:tcPr>
          <w:p w:rsidR="00A54CA6" w:rsidRPr="00A54CA6" w:rsidRDefault="00A54CA6" w:rsidP="007D0F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февраль 2025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A54CA6" w:rsidRPr="00A54CA6" w:rsidRDefault="00A54CA6" w:rsidP="007D0F2A">
            <w:pPr>
              <w:rPr>
                <w:szCs w:val="24"/>
              </w:rPr>
            </w:pPr>
            <w:r>
              <w:rPr>
                <w:szCs w:val="24"/>
              </w:rPr>
              <w:t>Ольшевская Г.Ц.</w:t>
            </w:r>
          </w:p>
        </w:tc>
        <w:tc>
          <w:tcPr>
            <w:tcW w:w="3118" w:type="dxa"/>
            <w:shd w:val="clear" w:color="auto" w:fill="auto"/>
          </w:tcPr>
          <w:p w:rsidR="00A54CA6" w:rsidRPr="00A54CA6" w:rsidRDefault="00A54CA6" w:rsidP="007D0F2A">
            <w:r>
              <w:t>подготовка участников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54CA6" w:rsidRPr="00A54CA6" w:rsidRDefault="00A54CA6" w:rsidP="007D0F2A">
            <w:r>
              <w:t>Благодарственное письмо</w:t>
            </w:r>
          </w:p>
        </w:tc>
      </w:tr>
      <w:tr w:rsidR="00EB6617" w:rsidRPr="00C96CDC" w:rsidTr="007402B4">
        <w:tc>
          <w:tcPr>
            <w:tcW w:w="709" w:type="dxa"/>
          </w:tcPr>
          <w:p w:rsidR="00EB6617" w:rsidRDefault="00EB6617" w:rsidP="007640C8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EB6617" w:rsidRPr="00FF342C" w:rsidRDefault="00EB6617" w:rsidP="007640C8">
            <w:r>
              <w:rPr>
                <w:lang w:val="en-US"/>
              </w:rPr>
              <w:t>VI</w:t>
            </w:r>
            <w:r>
              <w:t xml:space="preserve"> Международная сетевая акция «Читаем о блокаде», Н.-Новгород</w:t>
            </w:r>
          </w:p>
        </w:tc>
        <w:tc>
          <w:tcPr>
            <w:tcW w:w="1433" w:type="dxa"/>
          </w:tcPr>
          <w:p w:rsidR="00EB6617" w:rsidRPr="00594F35" w:rsidRDefault="00EB6617" w:rsidP="0082037E">
            <w:pPr>
              <w:jc w:val="center"/>
            </w:pPr>
            <w:r>
              <w:t>17.01.2025-10.03.2025</w:t>
            </w:r>
          </w:p>
        </w:tc>
        <w:tc>
          <w:tcPr>
            <w:tcW w:w="2694" w:type="dxa"/>
            <w:gridSpan w:val="3"/>
          </w:tcPr>
          <w:p w:rsidR="00EB6617" w:rsidRDefault="00EB6617" w:rsidP="007640C8">
            <w:r>
              <w:t>Метальникова Н.Д.</w:t>
            </w:r>
          </w:p>
          <w:p w:rsidR="00EB6617" w:rsidRDefault="00EB6617" w:rsidP="007640C8">
            <w:r>
              <w:t>Слуцкая Н.В.</w:t>
            </w:r>
          </w:p>
          <w:p w:rsidR="00EB6617" w:rsidRDefault="00EB6617" w:rsidP="007640C8">
            <w:r>
              <w:t>Лаврова Т.В.</w:t>
            </w:r>
          </w:p>
          <w:p w:rsidR="00EB6617" w:rsidRPr="00594F35" w:rsidRDefault="00EB6617" w:rsidP="007640C8">
            <w:r>
              <w:t>Гинзбург Н.В.</w:t>
            </w:r>
          </w:p>
        </w:tc>
        <w:tc>
          <w:tcPr>
            <w:tcW w:w="3118" w:type="dxa"/>
          </w:tcPr>
          <w:p w:rsidR="00EB6617" w:rsidRDefault="00EB6617" w:rsidP="007640C8">
            <w:r>
              <w:t>подготовка участника</w:t>
            </w:r>
          </w:p>
          <w:p w:rsidR="00EB6617" w:rsidRDefault="00EB6617" w:rsidP="007640C8">
            <w:r>
              <w:t>подготовка участника</w:t>
            </w:r>
          </w:p>
          <w:p w:rsidR="00EB6617" w:rsidRDefault="00EB6617" w:rsidP="007640C8">
            <w:r>
              <w:t>подготовка участника</w:t>
            </w:r>
          </w:p>
          <w:p w:rsidR="00EB6617" w:rsidRPr="00C43F4A" w:rsidRDefault="00EB6617" w:rsidP="007640C8">
            <w:r>
              <w:t>подготовка участника</w:t>
            </w:r>
          </w:p>
        </w:tc>
        <w:tc>
          <w:tcPr>
            <w:tcW w:w="2693" w:type="dxa"/>
            <w:gridSpan w:val="2"/>
          </w:tcPr>
          <w:p w:rsidR="00EB6617" w:rsidRDefault="00EB6617" w:rsidP="007640C8">
            <w:r>
              <w:t>Диплом</w:t>
            </w:r>
          </w:p>
          <w:p w:rsidR="00EB6617" w:rsidRDefault="00EB6617" w:rsidP="007640C8">
            <w:r>
              <w:t>Диплом</w:t>
            </w:r>
          </w:p>
          <w:p w:rsidR="00EB6617" w:rsidRDefault="00EB6617" w:rsidP="007640C8">
            <w:r>
              <w:t>Диплом</w:t>
            </w:r>
          </w:p>
          <w:p w:rsidR="00EB6617" w:rsidRPr="00E418EE" w:rsidRDefault="00EB6617" w:rsidP="007640C8">
            <w:r>
              <w:t>Диплом</w:t>
            </w:r>
          </w:p>
        </w:tc>
      </w:tr>
      <w:tr w:rsidR="00EB6617" w:rsidRPr="00C96CDC" w:rsidTr="007402B4">
        <w:tc>
          <w:tcPr>
            <w:tcW w:w="709" w:type="dxa"/>
          </w:tcPr>
          <w:p w:rsidR="00EB6617" w:rsidRDefault="00EB6617" w:rsidP="007640C8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EB6617" w:rsidRPr="008B1939" w:rsidRDefault="00EB6617" w:rsidP="00D61115">
            <w:r>
              <w:t xml:space="preserve">Брифинг в рамках МО «Влияние бухгалтерских и налоговых изменений на </w:t>
            </w:r>
            <w:r>
              <w:lastRenderedPageBreak/>
              <w:t>экономику в 2025 году глазами молодых специалистов», Ассоциация</w:t>
            </w:r>
          </w:p>
        </w:tc>
        <w:tc>
          <w:tcPr>
            <w:tcW w:w="1433" w:type="dxa"/>
          </w:tcPr>
          <w:p w:rsidR="00EB6617" w:rsidRDefault="00EB6617" w:rsidP="0082037E">
            <w:pPr>
              <w:jc w:val="center"/>
            </w:pPr>
            <w:r>
              <w:lastRenderedPageBreak/>
              <w:t>февраль 2025</w:t>
            </w:r>
          </w:p>
        </w:tc>
        <w:tc>
          <w:tcPr>
            <w:tcW w:w="2694" w:type="dxa"/>
            <w:gridSpan w:val="3"/>
          </w:tcPr>
          <w:p w:rsidR="00EB6617" w:rsidRDefault="00EB6617" w:rsidP="007640C8">
            <w:r>
              <w:t>Поберей Л.С.</w:t>
            </w:r>
          </w:p>
        </w:tc>
        <w:tc>
          <w:tcPr>
            <w:tcW w:w="3118" w:type="dxa"/>
          </w:tcPr>
          <w:p w:rsidR="00EB6617" w:rsidRDefault="00EB6617" w:rsidP="00BC5024">
            <w:pPr>
              <w:jc w:val="both"/>
            </w:pPr>
            <w:r>
              <w:t>подготовка участников (призеров)</w:t>
            </w:r>
          </w:p>
        </w:tc>
        <w:tc>
          <w:tcPr>
            <w:tcW w:w="2693" w:type="dxa"/>
            <w:gridSpan w:val="2"/>
          </w:tcPr>
          <w:p w:rsidR="00EB6617" w:rsidRDefault="00EB6617" w:rsidP="00BC5024">
            <w:pPr>
              <w:jc w:val="both"/>
            </w:pPr>
            <w:r>
              <w:t xml:space="preserve">диплом призера в номинации </w:t>
            </w:r>
            <w:r>
              <w:lastRenderedPageBreak/>
              <w:t>«Оригинальность представления»</w:t>
            </w:r>
          </w:p>
        </w:tc>
      </w:tr>
      <w:tr w:rsidR="007402B4" w:rsidRPr="00C96CDC" w:rsidTr="007402B4">
        <w:tc>
          <w:tcPr>
            <w:tcW w:w="709" w:type="dxa"/>
          </w:tcPr>
          <w:p w:rsidR="007402B4" w:rsidRDefault="007402B4" w:rsidP="007640C8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7402B4" w:rsidRPr="00A35417" w:rsidRDefault="007402B4" w:rsidP="00A35417">
            <w:r>
              <w:t>Турнир работников образования «Сетевичок» номинация «Профилактика распространения идеологии экстремизма и терроризма», Минобр науки</w:t>
            </w:r>
          </w:p>
        </w:tc>
        <w:tc>
          <w:tcPr>
            <w:tcW w:w="1433" w:type="dxa"/>
          </w:tcPr>
          <w:p w:rsidR="007402B4" w:rsidRDefault="007402B4" w:rsidP="00A35417">
            <w:pPr>
              <w:jc w:val="center"/>
            </w:pPr>
            <w:r>
              <w:t>24.02 2025</w:t>
            </w:r>
          </w:p>
        </w:tc>
        <w:tc>
          <w:tcPr>
            <w:tcW w:w="2694" w:type="dxa"/>
            <w:gridSpan w:val="3"/>
          </w:tcPr>
          <w:p w:rsidR="007402B4" w:rsidRDefault="007402B4" w:rsidP="00A35417">
            <w:pPr>
              <w:jc w:val="both"/>
            </w:pPr>
            <w:r>
              <w:t>Дудник А.В.</w:t>
            </w:r>
          </w:p>
        </w:tc>
        <w:tc>
          <w:tcPr>
            <w:tcW w:w="3118" w:type="dxa"/>
          </w:tcPr>
          <w:p w:rsidR="007402B4" w:rsidRDefault="007402B4" w:rsidP="00AB6CCF">
            <w:r>
              <w:t>участие</w:t>
            </w:r>
          </w:p>
        </w:tc>
        <w:tc>
          <w:tcPr>
            <w:tcW w:w="2693" w:type="dxa"/>
            <w:gridSpan w:val="2"/>
          </w:tcPr>
          <w:p w:rsidR="007402B4" w:rsidRDefault="007402B4" w:rsidP="00AB6CCF">
            <w:r>
              <w:t>диплом победителя в номинации</w:t>
            </w:r>
          </w:p>
        </w:tc>
      </w:tr>
      <w:tr w:rsidR="007402B4" w:rsidRPr="00C96CDC" w:rsidTr="007402B4">
        <w:tc>
          <w:tcPr>
            <w:tcW w:w="709" w:type="dxa"/>
          </w:tcPr>
          <w:p w:rsidR="007402B4" w:rsidRDefault="007402B4" w:rsidP="007640C8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7402B4" w:rsidRPr="00A35417" w:rsidRDefault="007402B4" w:rsidP="007402B4">
            <w:r>
              <w:t>Турнир работников образования «Сетевичок» номинация «Профилакткиа суицидального поведения детей», Минобр науки</w:t>
            </w:r>
          </w:p>
        </w:tc>
        <w:tc>
          <w:tcPr>
            <w:tcW w:w="1433" w:type="dxa"/>
          </w:tcPr>
          <w:p w:rsidR="007402B4" w:rsidRDefault="007402B4" w:rsidP="00AB6CCF">
            <w:pPr>
              <w:jc w:val="center"/>
            </w:pPr>
            <w:r>
              <w:t>24.02 2025</w:t>
            </w:r>
          </w:p>
        </w:tc>
        <w:tc>
          <w:tcPr>
            <w:tcW w:w="2694" w:type="dxa"/>
            <w:gridSpan w:val="3"/>
          </w:tcPr>
          <w:p w:rsidR="007402B4" w:rsidRDefault="007402B4" w:rsidP="00AB6CCF">
            <w:pPr>
              <w:jc w:val="both"/>
            </w:pPr>
            <w:r>
              <w:t>Дудник А.В.</w:t>
            </w:r>
          </w:p>
        </w:tc>
        <w:tc>
          <w:tcPr>
            <w:tcW w:w="3118" w:type="dxa"/>
          </w:tcPr>
          <w:p w:rsidR="007402B4" w:rsidRDefault="007402B4" w:rsidP="00AB6CCF">
            <w:r>
              <w:t>участие</w:t>
            </w:r>
          </w:p>
        </w:tc>
        <w:tc>
          <w:tcPr>
            <w:tcW w:w="2693" w:type="dxa"/>
            <w:gridSpan w:val="2"/>
          </w:tcPr>
          <w:p w:rsidR="007402B4" w:rsidRDefault="007402B4" w:rsidP="00AB6CCF">
            <w:r>
              <w:t>диплом победителя в номинации</w:t>
            </w:r>
          </w:p>
        </w:tc>
      </w:tr>
      <w:tr w:rsidR="007402B4" w:rsidRPr="00C96CDC" w:rsidTr="007402B4">
        <w:tc>
          <w:tcPr>
            <w:tcW w:w="709" w:type="dxa"/>
          </w:tcPr>
          <w:p w:rsidR="007402B4" w:rsidRDefault="007402B4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7402B4" w:rsidRDefault="007402B4" w:rsidP="00D873E6">
            <w:r>
              <w:t xml:space="preserve">Чемпионат по профессиональному мастерству </w:t>
            </w:r>
          </w:p>
        </w:tc>
        <w:tc>
          <w:tcPr>
            <w:tcW w:w="1433" w:type="dxa"/>
          </w:tcPr>
          <w:p w:rsidR="007402B4" w:rsidRDefault="007402B4" w:rsidP="0082037E">
            <w:pPr>
              <w:jc w:val="center"/>
            </w:pPr>
            <w:r>
              <w:t>март 2025</w:t>
            </w:r>
          </w:p>
        </w:tc>
        <w:tc>
          <w:tcPr>
            <w:tcW w:w="2694" w:type="dxa"/>
            <w:gridSpan w:val="3"/>
          </w:tcPr>
          <w:p w:rsidR="007402B4" w:rsidRDefault="007402B4" w:rsidP="006C1C13">
            <w:r>
              <w:t>Шарапаева А.С.</w:t>
            </w:r>
          </w:p>
          <w:p w:rsidR="007402B4" w:rsidRDefault="007402B4" w:rsidP="006C1C13">
            <w:r>
              <w:t>Удрас Д.Н.</w:t>
            </w:r>
          </w:p>
          <w:p w:rsidR="007402B4" w:rsidRDefault="007402B4" w:rsidP="006C1C13">
            <w:r>
              <w:t>Тюкина Л.В.</w:t>
            </w:r>
          </w:p>
          <w:p w:rsidR="007402B4" w:rsidRDefault="007402B4" w:rsidP="006C1C13">
            <w:r>
              <w:t>Рунг К.М.</w:t>
            </w:r>
          </w:p>
          <w:p w:rsidR="007402B4" w:rsidRDefault="007402B4" w:rsidP="006C1C13">
            <w:r>
              <w:t>Попов Е.П.</w:t>
            </w:r>
          </w:p>
          <w:p w:rsidR="007402B4" w:rsidRDefault="007402B4" w:rsidP="006C1C13">
            <w:r>
              <w:t>Кубатова Е.Ю.</w:t>
            </w:r>
          </w:p>
          <w:p w:rsidR="007402B4" w:rsidRDefault="007402B4" w:rsidP="006C1C13"/>
          <w:p w:rsidR="007402B4" w:rsidRDefault="007402B4" w:rsidP="006C1C13">
            <w:r>
              <w:t>Гербсоммер А.В.</w:t>
            </w:r>
          </w:p>
          <w:p w:rsidR="007402B4" w:rsidRDefault="007402B4" w:rsidP="006C1C13">
            <w:r>
              <w:t>Борисова Л.В.</w:t>
            </w:r>
          </w:p>
          <w:p w:rsidR="007402B4" w:rsidRDefault="007402B4" w:rsidP="006C1C13">
            <w:r>
              <w:t>Юнусова А.А.</w:t>
            </w:r>
          </w:p>
          <w:p w:rsidR="007402B4" w:rsidRDefault="007402B4" w:rsidP="006C1C13">
            <w:r>
              <w:t>Ткаченко Т.П.</w:t>
            </w:r>
          </w:p>
          <w:p w:rsidR="007402B4" w:rsidRDefault="007402B4" w:rsidP="006C1C13"/>
          <w:p w:rsidR="007402B4" w:rsidRDefault="007402B4" w:rsidP="006C1C13">
            <w:r>
              <w:t>Первухина Т.В.</w:t>
            </w:r>
          </w:p>
          <w:p w:rsidR="007402B4" w:rsidRDefault="007402B4" w:rsidP="006C1C13">
            <w:r>
              <w:t>Назарова Л.А.</w:t>
            </w:r>
          </w:p>
          <w:p w:rsidR="007402B4" w:rsidRDefault="007402B4" w:rsidP="006C1C13">
            <w:r>
              <w:t>Мистюкова Л.А.</w:t>
            </w:r>
          </w:p>
          <w:p w:rsidR="007402B4" w:rsidRDefault="007402B4" w:rsidP="006C1C13">
            <w:r>
              <w:t>Лохман Ю.А.</w:t>
            </w:r>
          </w:p>
          <w:p w:rsidR="007402B4" w:rsidRDefault="007402B4" w:rsidP="00BA7E16">
            <w:r>
              <w:t>Рухляда Л.А.</w:t>
            </w:r>
          </w:p>
          <w:p w:rsidR="007402B4" w:rsidRDefault="007402B4" w:rsidP="00BA7E16">
            <w:r>
              <w:t>Федоров К.А.</w:t>
            </w:r>
          </w:p>
          <w:p w:rsidR="007402B4" w:rsidRDefault="007402B4" w:rsidP="00BA7E16">
            <w:r>
              <w:t>Смальцева М.Н.</w:t>
            </w:r>
          </w:p>
          <w:p w:rsidR="007402B4" w:rsidRDefault="007402B4" w:rsidP="00BA7E16">
            <w:r>
              <w:t>Слуцкая Н.В.</w:t>
            </w:r>
          </w:p>
          <w:p w:rsidR="007402B4" w:rsidRDefault="007402B4" w:rsidP="0058288A">
            <w:r>
              <w:t>Меха Н.В.</w:t>
            </w:r>
          </w:p>
          <w:p w:rsidR="007402B4" w:rsidRDefault="007402B4" w:rsidP="0058288A">
            <w:r>
              <w:t>Котляр Е.В.</w:t>
            </w:r>
          </w:p>
          <w:p w:rsidR="007402B4" w:rsidRDefault="007402B4" w:rsidP="0058288A">
            <w:r>
              <w:t>Салтыкова Е.А.</w:t>
            </w:r>
          </w:p>
          <w:p w:rsidR="007402B4" w:rsidRDefault="007402B4" w:rsidP="0058288A">
            <w:r>
              <w:t>Шевченко О.П.</w:t>
            </w:r>
          </w:p>
          <w:p w:rsidR="007402B4" w:rsidRDefault="007402B4" w:rsidP="0058288A">
            <w:r>
              <w:t>Ольшевская Г.Ц.</w:t>
            </w:r>
          </w:p>
          <w:p w:rsidR="007402B4" w:rsidRDefault="007402B4" w:rsidP="0058288A">
            <w:r>
              <w:t>Старикова А.С.</w:t>
            </w:r>
          </w:p>
        </w:tc>
        <w:tc>
          <w:tcPr>
            <w:tcW w:w="3118" w:type="dxa"/>
          </w:tcPr>
          <w:p w:rsidR="007402B4" w:rsidRDefault="007402B4" w:rsidP="00EA3188">
            <w:r>
              <w:t>эксперт-наставник</w:t>
            </w:r>
          </w:p>
          <w:p w:rsidR="007402B4" w:rsidRDefault="007402B4" w:rsidP="00EA3188">
            <w:r>
              <w:t>эксперт-наставник</w:t>
            </w:r>
          </w:p>
          <w:p w:rsidR="007402B4" w:rsidRDefault="007402B4" w:rsidP="00EA3188">
            <w:r>
              <w:t>эксперт-наставник</w:t>
            </w:r>
          </w:p>
          <w:p w:rsidR="007402B4" w:rsidRDefault="007402B4" w:rsidP="00EA3188">
            <w:r>
              <w:t>эксперт-наставник</w:t>
            </w:r>
          </w:p>
          <w:p w:rsidR="007402B4" w:rsidRDefault="007402B4" w:rsidP="00EA3188">
            <w:r>
              <w:t>эксперт-наставник</w:t>
            </w:r>
          </w:p>
          <w:p w:rsidR="007402B4" w:rsidRDefault="007402B4" w:rsidP="00957E25">
            <w:r>
              <w:t>технический администратор площадки</w:t>
            </w:r>
          </w:p>
          <w:p w:rsidR="007402B4" w:rsidRDefault="007402B4" w:rsidP="00957E25">
            <w:r>
              <w:t>главный эксперт</w:t>
            </w:r>
          </w:p>
          <w:p w:rsidR="007402B4" w:rsidRDefault="007402B4" w:rsidP="00EA3188">
            <w:r>
              <w:t>эксперт-наставник</w:t>
            </w:r>
          </w:p>
          <w:p w:rsidR="007402B4" w:rsidRDefault="007402B4" w:rsidP="00EA3188">
            <w:r>
              <w:t>эксперт-наставник</w:t>
            </w:r>
          </w:p>
          <w:p w:rsidR="007402B4" w:rsidRDefault="007402B4" w:rsidP="00EA3188">
            <w:r>
              <w:t>технический администратор площадки</w:t>
            </w:r>
          </w:p>
          <w:p w:rsidR="007402B4" w:rsidRDefault="007402B4" w:rsidP="00EA3188">
            <w:r>
              <w:t>эксперт-наставник</w:t>
            </w:r>
          </w:p>
          <w:p w:rsidR="007402B4" w:rsidRDefault="007402B4" w:rsidP="00EA3188">
            <w:r>
              <w:t>главный эксперт</w:t>
            </w:r>
          </w:p>
          <w:p w:rsidR="007402B4" w:rsidRDefault="007402B4" w:rsidP="00EA3188">
            <w:r>
              <w:t>эксперт-наставник</w:t>
            </w:r>
          </w:p>
          <w:p w:rsidR="007402B4" w:rsidRDefault="007402B4" w:rsidP="00EA3188">
            <w:r>
              <w:t>эксперт-наставник</w:t>
            </w:r>
          </w:p>
          <w:p w:rsidR="007402B4" w:rsidRDefault="007402B4" w:rsidP="00EA3188">
            <w:r>
              <w:t>эксперт-наставник</w:t>
            </w:r>
          </w:p>
          <w:p w:rsidR="007402B4" w:rsidRDefault="007402B4" w:rsidP="00272A78">
            <w:r>
              <w:t>главный эксперт</w:t>
            </w:r>
          </w:p>
          <w:p w:rsidR="007402B4" w:rsidRDefault="007402B4" w:rsidP="00272A78">
            <w:r>
              <w:t>эксперт-наставник</w:t>
            </w:r>
          </w:p>
          <w:p w:rsidR="007402B4" w:rsidRDefault="007402B4" w:rsidP="00272A78">
            <w:r>
              <w:t>эксперт-наставник</w:t>
            </w:r>
          </w:p>
          <w:p w:rsidR="007402B4" w:rsidRDefault="007402B4" w:rsidP="0058288A">
            <w:r>
              <w:t>эксперт-наставник</w:t>
            </w:r>
          </w:p>
          <w:p w:rsidR="007402B4" w:rsidRDefault="007402B4" w:rsidP="0058288A">
            <w:r>
              <w:t>эксперт-наставник</w:t>
            </w:r>
          </w:p>
          <w:p w:rsidR="007402B4" w:rsidRDefault="007402B4" w:rsidP="0058288A">
            <w:r>
              <w:t>эксперт-наставник</w:t>
            </w:r>
          </w:p>
          <w:p w:rsidR="007402B4" w:rsidRDefault="007402B4" w:rsidP="0058288A">
            <w:r>
              <w:t>эксперт-наставник</w:t>
            </w:r>
          </w:p>
          <w:p w:rsidR="007402B4" w:rsidRDefault="007402B4" w:rsidP="0058288A">
            <w:r>
              <w:t>эксперт-наставник</w:t>
            </w:r>
          </w:p>
          <w:p w:rsidR="007402B4" w:rsidRDefault="007402B4" w:rsidP="00FF4F7F">
            <w:r>
              <w:t>технический администратор площадки</w:t>
            </w:r>
          </w:p>
          <w:p w:rsidR="007402B4" w:rsidRDefault="007402B4" w:rsidP="0058288A"/>
        </w:tc>
        <w:tc>
          <w:tcPr>
            <w:tcW w:w="2693" w:type="dxa"/>
            <w:gridSpan w:val="2"/>
          </w:tcPr>
          <w:p w:rsidR="007402B4" w:rsidRDefault="007402B4" w:rsidP="006C1C13">
            <w:r>
              <w:t>сертификат</w:t>
            </w:r>
          </w:p>
          <w:p w:rsidR="007402B4" w:rsidRDefault="007402B4" w:rsidP="006C1C13">
            <w:r>
              <w:t>сертификат</w:t>
            </w:r>
          </w:p>
          <w:p w:rsidR="007402B4" w:rsidRDefault="007402B4" w:rsidP="006C1C13">
            <w:r>
              <w:t>сертификат</w:t>
            </w:r>
          </w:p>
          <w:p w:rsidR="007402B4" w:rsidRDefault="007402B4" w:rsidP="006C1C13">
            <w:r>
              <w:t>сертификат</w:t>
            </w:r>
          </w:p>
          <w:p w:rsidR="007402B4" w:rsidRDefault="007402B4" w:rsidP="006C1C13">
            <w:r>
              <w:t>сертификат</w:t>
            </w:r>
          </w:p>
          <w:p w:rsidR="007402B4" w:rsidRDefault="007402B4" w:rsidP="006C1C13">
            <w:r>
              <w:t>сертификат</w:t>
            </w:r>
          </w:p>
          <w:p w:rsidR="007402B4" w:rsidRDefault="007402B4" w:rsidP="006C1C13"/>
          <w:p w:rsidR="007402B4" w:rsidRDefault="007402B4" w:rsidP="006C1C13">
            <w:r>
              <w:t>сертификат</w:t>
            </w:r>
          </w:p>
          <w:p w:rsidR="007402B4" w:rsidRDefault="007402B4" w:rsidP="006C1C13">
            <w:r>
              <w:t>сертификат</w:t>
            </w:r>
          </w:p>
          <w:p w:rsidR="007402B4" w:rsidRDefault="007402B4" w:rsidP="006C1C13">
            <w:r>
              <w:t>сертификат</w:t>
            </w:r>
          </w:p>
          <w:p w:rsidR="007402B4" w:rsidRDefault="007402B4" w:rsidP="006C1C13">
            <w:r>
              <w:t>сертификат</w:t>
            </w:r>
          </w:p>
          <w:p w:rsidR="007402B4" w:rsidRDefault="007402B4" w:rsidP="006C1C13"/>
          <w:p w:rsidR="007402B4" w:rsidRDefault="007402B4" w:rsidP="006C1C13">
            <w:r>
              <w:t>сертификат</w:t>
            </w:r>
          </w:p>
          <w:p w:rsidR="007402B4" w:rsidRDefault="007402B4" w:rsidP="006C1C13">
            <w:r>
              <w:t>сертификат</w:t>
            </w:r>
          </w:p>
          <w:p w:rsidR="007402B4" w:rsidRDefault="007402B4" w:rsidP="006C1C13">
            <w:r>
              <w:t>сертификат</w:t>
            </w:r>
          </w:p>
          <w:p w:rsidR="007402B4" w:rsidRDefault="007402B4" w:rsidP="006C1C13">
            <w:r>
              <w:t>сертификат</w:t>
            </w:r>
          </w:p>
          <w:p w:rsidR="007402B4" w:rsidRDefault="007402B4" w:rsidP="006C1C13">
            <w:r>
              <w:t>сертификат</w:t>
            </w:r>
          </w:p>
          <w:p w:rsidR="007402B4" w:rsidRDefault="007402B4" w:rsidP="006C1C13">
            <w:r>
              <w:t>сертификат</w:t>
            </w:r>
          </w:p>
          <w:p w:rsidR="007402B4" w:rsidRDefault="007402B4" w:rsidP="006C1C13">
            <w:r>
              <w:t>сертификат</w:t>
            </w:r>
          </w:p>
          <w:p w:rsidR="007402B4" w:rsidRDefault="007402B4" w:rsidP="006C1C13">
            <w:r>
              <w:t>сертификат</w:t>
            </w:r>
          </w:p>
          <w:p w:rsidR="007402B4" w:rsidRDefault="007402B4" w:rsidP="006C1C13">
            <w:r>
              <w:t>сертификат</w:t>
            </w:r>
          </w:p>
          <w:p w:rsidR="007402B4" w:rsidRDefault="007402B4" w:rsidP="006C1C13">
            <w:r>
              <w:t>сертификат</w:t>
            </w:r>
          </w:p>
          <w:p w:rsidR="007402B4" w:rsidRDefault="007402B4" w:rsidP="006C1C13">
            <w:r>
              <w:t>сертификат</w:t>
            </w:r>
          </w:p>
          <w:p w:rsidR="007402B4" w:rsidRDefault="007402B4" w:rsidP="006C1C13">
            <w:r>
              <w:t>сертификат</w:t>
            </w:r>
          </w:p>
          <w:p w:rsidR="007402B4" w:rsidRDefault="007402B4" w:rsidP="006C1C13">
            <w:r>
              <w:t>сертификат</w:t>
            </w:r>
          </w:p>
          <w:p w:rsidR="007402B4" w:rsidRDefault="007402B4" w:rsidP="006C1C13">
            <w:r>
              <w:t>сертификат</w:t>
            </w:r>
          </w:p>
        </w:tc>
      </w:tr>
      <w:tr w:rsidR="007402B4" w:rsidRPr="00C96CDC" w:rsidTr="007402B4">
        <w:tc>
          <w:tcPr>
            <w:tcW w:w="709" w:type="dxa"/>
          </w:tcPr>
          <w:p w:rsidR="007402B4" w:rsidRDefault="007402B4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7402B4" w:rsidRDefault="007402B4" w:rsidP="00D873E6">
            <w:r>
              <w:t>Чемпионат по профессиональному мастерству, Ханты-Мансийск</w:t>
            </w:r>
          </w:p>
        </w:tc>
        <w:tc>
          <w:tcPr>
            <w:tcW w:w="1433" w:type="dxa"/>
          </w:tcPr>
          <w:p w:rsidR="007402B4" w:rsidRDefault="007402B4" w:rsidP="0082037E">
            <w:pPr>
              <w:jc w:val="center"/>
            </w:pPr>
            <w:r>
              <w:t>март 2025</w:t>
            </w:r>
          </w:p>
        </w:tc>
        <w:tc>
          <w:tcPr>
            <w:tcW w:w="2694" w:type="dxa"/>
            <w:gridSpan w:val="3"/>
          </w:tcPr>
          <w:p w:rsidR="007402B4" w:rsidRDefault="007402B4" w:rsidP="006C1C13">
            <w:r>
              <w:t>Слуцкая Н.В.</w:t>
            </w:r>
          </w:p>
        </w:tc>
        <w:tc>
          <w:tcPr>
            <w:tcW w:w="3118" w:type="dxa"/>
          </w:tcPr>
          <w:p w:rsidR="007402B4" w:rsidRDefault="007402B4" w:rsidP="00EA3188">
            <w:r>
              <w:t>индустриальный эксперт</w:t>
            </w:r>
          </w:p>
        </w:tc>
        <w:tc>
          <w:tcPr>
            <w:tcW w:w="2693" w:type="dxa"/>
            <w:gridSpan w:val="2"/>
          </w:tcPr>
          <w:p w:rsidR="007402B4" w:rsidRDefault="007402B4" w:rsidP="006C1C13">
            <w:r>
              <w:t>сертификат</w:t>
            </w:r>
          </w:p>
        </w:tc>
      </w:tr>
      <w:tr w:rsidR="007402B4" w:rsidRPr="00C96CDC" w:rsidTr="007402B4">
        <w:tc>
          <w:tcPr>
            <w:tcW w:w="709" w:type="dxa"/>
          </w:tcPr>
          <w:p w:rsidR="007402B4" w:rsidRDefault="007402B4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7402B4" w:rsidRPr="00BF3B6B" w:rsidRDefault="007402B4" w:rsidP="00061171">
            <w:pPr>
              <w:jc w:val="both"/>
            </w:pPr>
            <w:r>
              <w:rPr>
                <w:lang w:val="en-US"/>
              </w:rPr>
              <w:t>X</w:t>
            </w:r>
            <w:r>
              <w:t xml:space="preserve"> Всероссийская студенческая актионада, Группа «Актион»</w:t>
            </w:r>
          </w:p>
        </w:tc>
        <w:tc>
          <w:tcPr>
            <w:tcW w:w="1433" w:type="dxa"/>
          </w:tcPr>
          <w:p w:rsidR="007402B4" w:rsidRDefault="007402B4" w:rsidP="00061171">
            <w:pPr>
              <w:jc w:val="center"/>
            </w:pPr>
            <w:r>
              <w:t>март 2025</w:t>
            </w:r>
          </w:p>
        </w:tc>
        <w:tc>
          <w:tcPr>
            <w:tcW w:w="2694" w:type="dxa"/>
            <w:gridSpan w:val="3"/>
          </w:tcPr>
          <w:p w:rsidR="007402B4" w:rsidRDefault="007402B4" w:rsidP="00061171">
            <w:r>
              <w:t>Уленкова Е.В.</w:t>
            </w:r>
          </w:p>
        </w:tc>
        <w:tc>
          <w:tcPr>
            <w:tcW w:w="3118" w:type="dxa"/>
          </w:tcPr>
          <w:p w:rsidR="007402B4" w:rsidRPr="00760F39" w:rsidRDefault="007402B4" w:rsidP="007640C8">
            <w:r>
              <w:t xml:space="preserve">подготовка участника призера </w:t>
            </w:r>
            <w:r>
              <w:rPr>
                <w:lang w:val="en-US"/>
              </w:rPr>
              <w:t>II</w:t>
            </w:r>
            <w:r>
              <w:t xml:space="preserve"> этапа</w:t>
            </w:r>
          </w:p>
        </w:tc>
        <w:tc>
          <w:tcPr>
            <w:tcW w:w="2693" w:type="dxa"/>
            <w:gridSpan w:val="2"/>
          </w:tcPr>
          <w:p w:rsidR="007402B4" w:rsidRDefault="007402B4" w:rsidP="007640C8"/>
        </w:tc>
      </w:tr>
      <w:tr w:rsidR="007402B4" w:rsidRPr="00C96CDC" w:rsidTr="007402B4">
        <w:tc>
          <w:tcPr>
            <w:tcW w:w="709" w:type="dxa"/>
          </w:tcPr>
          <w:p w:rsidR="007402B4" w:rsidRDefault="007402B4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7402B4" w:rsidRDefault="007402B4" w:rsidP="006C1C13">
            <w:r>
              <w:t>Областная интеллектуальная викторина по математике «К дню числа Пи», Ассоциация</w:t>
            </w:r>
          </w:p>
        </w:tc>
        <w:tc>
          <w:tcPr>
            <w:tcW w:w="1433" w:type="dxa"/>
          </w:tcPr>
          <w:p w:rsidR="007402B4" w:rsidRDefault="007402B4" w:rsidP="0082037E">
            <w:pPr>
              <w:jc w:val="center"/>
            </w:pPr>
            <w:r>
              <w:t>март 2025</w:t>
            </w:r>
          </w:p>
        </w:tc>
        <w:tc>
          <w:tcPr>
            <w:tcW w:w="2694" w:type="dxa"/>
            <w:gridSpan w:val="3"/>
          </w:tcPr>
          <w:p w:rsidR="007402B4" w:rsidRDefault="007402B4" w:rsidP="006C1C13">
            <w:r>
              <w:t>БПОУ ОО ОПЭК</w:t>
            </w:r>
          </w:p>
        </w:tc>
        <w:tc>
          <w:tcPr>
            <w:tcW w:w="3118" w:type="dxa"/>
          </w:tcPr>
          <w:p w:rsidR="007402B4" w:rsidRDefault="007402B4" w:rsidP="006C1C13">
            <w:r>
              <w:t>участие</w:t>
            </w:r>
          </w:p>
        </w:tc>
        <w:tc>
          <w:tcPr>
            <w:tcW w:w="2693" w:type="dxa"/>
            <w:gridSpan w:val="2"/>
          </w:tcPr>
          <w:p w:rsidR="007402B4" w:rsidRDefault="007402B4" w:rsidP="006C1C13">
            <w:r>
              <w:t>сертификат</w:t>
            </w:r>
          </w:p>
        </w:tc>
      </w:tr>
      <w:tr w:rsidR="007402B4" w:rsidRPr="00C96CDC" w:rsidTr="007402B4">
        <w:tc>
          <w:tcPr>
            <w:tcW w:w="709" w:type="dxa"/>
          </w:tcPr>
          <w:p w:rsidR="007402B4" w:rsidRDefault="007402B4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7402B4" w:rsidRDefault="007402B4" w:rsidP="00061171">
            <w:pPr>
              <w:jc w:val="both"/>
            </w:pPr>
            <w:r>
              <w:rPr>
                <w:lang w:val="en-US"/>
              </w:rPr>
              <w:t>IX</w:t>
            </w:r>
            <w:r>
              <w:t xml:space="preserve"> региональная учебно-исследовательская конференция «Роль молодежи в развитии общества», Ассоциация</w:t>
            </w:r>
          </w:p>
        </w:tc>
        <w:tc>
          <w:tcPr>
            <w:tcW w:w="1433" w:type="dxa"/>
          </w:tcPr>
          <w:p w:rsidR="007402B4" w:rsidRDefault="007402B4" w:rsidP="00061171">
            <w:pPr>
              <w:jc w:val="center"/>
            </w:pPr>
            <w:r>
              <w:t>март 2025</w:t>
            </w:r>
          </w:p>
        </w:tc>
        <w:tc>
          <w:tcPr>
            <w:tcW w:w="2694" w:type="dxa"/>
            <w:gridSpan w:val="3"/>
          </w:tcPr>
          <w:p w:rsidR="007402B4" w:rsidRDefault="007402B4" w:rsidP="006C1C13">
            <w:r>
              <w:t>Есина М.В.</w:t>
            </w:r>
          </w:p>
          <w:p w:rsidR="007402B4" w:rsidRDefault="007402B4" w:rsidP="006C1C13">
            <w:r>
              <w:t>Поберей Л.С.</w:t>
            </w:r>
          </w:p>
          <w:p w:rsidR="007402B4" w:rsidRDefault="007402B4" w:rsidP="006C1C13">
            <w:r>
              <w:t>Гинзбург Н.В.</w:t>
            </w:r>
          </w:p>
          <w:p w:rsidR="007402B4" w:rsidRDefault="007402B4" w:rsidP="006C1C13"/>
          <w:p w:rsidR="007402B4" w:rsidRDefault="007402B4" w:rsidP="006C1C13">
            <w:r>
              <w:t>Нейфельд О.Н.</w:t>
            </w:r>
          </w:p>
        </w:tc>
        <w:tc>
          <w:tcPr>
            <w:tcW w:w="3118" w:type="dxa"/>
          </w:tcPr>
          <w:p w:rsidR="007402B4" w:rsidRDefault="007402B4" w:rsidP="006C1C13">
            <w:r>
              <w:t>подготовка участников</w:t>
            </w:r>
          </w:p>
          <w:p w:rsidR="007402B4" w:rsidRDefault="007402B4" w:rsidP="006C1C13">
            <w:r>
              <w:t>подготовка участников</w:t>
            </w:r>
          </w:p>
          <w:p w:rsidR="007402B4" w:rsidRDefault="007402B4" w:rsidP="006C1C13">
            <w:r>
              <w:t>подготовка участников</w:t>
            </w:r>
          </w:p>
          <w:p w:rsidR="007402B4" w:rsidRDefault="007402B4" w:rsidP="006C1C13"/>
          <w:p w:rsidR="007402B4" w:rsidRDefault="007402B4" w:rsidP="006C1C13">
            <w:r>
              <w:t>подготовка участников</w:t>
            </w:r>
          </w:p>
        </w:tc>
        <w:tc>
          <w:tcPr>
            <w:tcW w:w="2693" w:type="dxa"/>
            <w:gridSpan w:val="2"/>
          </w:tcPr>
          <w:p w:rsidR="007402B4" w:rsidRDefault="007402B4" w:rsidP="002D2294">
            <w:r>
              <w:t>благодарственное письмо</w:t>
            </w:r>
          </w:p>
          <w:p w:rsidR="007402B4" w:rsidRDefault="007402B4" w:rsidP="002D2294">
            <w:r>
              <w:t>грамота</w:t>
            </w:r>
          </w:p>
          <w:p w:rsidR="007402B4" w:rsidRDefault="007402B4" w:rsidP="002D2294">
            <w:r>
              <w:t>грамота, благодарственное письмо</w:t>
            </w:r>
          </w:p>
          <w:p w:rsidR="007402B4" w:rsidRDefault="007402B4" w:rsidP="002D2294">
            <w:r>
              <w:t>благодарственное письмо</w:t>
            </w:r>
          </w:p>
        </w:tc>
      </w:tr>
      <w:tr w:rsidR="007402B4" w:rsidRPr="00C96CDC" w:rsidTr="007402B4">
        <w:tc>
          <w:tcPr>
            <w:tcW w:w="709" w:type="dxa"/>
          </w:tcPr>
          <w:p w:rsidR="007402B4" w:rsidRDefault="007402B4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7402B4" w:rsidRPr="00612D5F" w:rsidRDefault="007402B4" w:rsidP="006C1C13">
            <w:r>
              <w:t>Турнир работников образования «Сетевичок» в номинации «профилактика суицидального поведения детей», Единый урок</w:t>
            </w:r>
          </w:p>
        </w:tc>
        <w:tc>
          <w:tcPr>
            <w:tcW w:w="1433" w:type="dxa"/>
          </w:tcPr>
          <w:p w:rsidR="007402B4" w:rsidRDefault="007402B4" w:rsidP="0082037E">
            <w:pPr>
              <w:jc w:val="center"/>
            </w:pPr>
            <w:r>
              <w:t>март 2025</w:t>
            </w:r>
          </w:p>
        </w:tc>
        <w:tc>
          <w:tcPr>
            <w:tcW w:w="2694" w:type="dxa"/>
            <w:gridSpan w:val="3"/>
          </w:tcPr>
          <w:p w:rsidR="007402B4" w:rsidRDefault="007402B4" w:rsidP="006C1C13">
            <w:r>
              <w:t>Шарапаева А.С.</w:t>
            </w:r>
          </w:p>
        </w:tc>
        <w:tc>
          <w:tcPr>
            <w:tcW w:w="3118" w:type="dxa"/>
          </w:tcPr>
          <w:p w:rsidR="007402B4" w:rsidRDefault="007402B4" w:rsidP="006C1C13">
            <w:r>
              <w:t>участие</w:t>
            </w:r>
          </w:p>
        </w:tc>
        <w:tc>
          <w:tcPr>
            <w:tcW w:w="2693" w:type="dxa"/>
            <w:gridSpan w:val="2"/>
          </w:tcPr>
          <w:p w:rsidR="007402B4" w:rsidRDefault="007402B4" w:rsidP="006C1C13">
            <w:r>
              <w:t>диплом</w:t>
            </w:r>
          </w:p>
        </w:tc>
      </w:tr>
      <w:tr w:rsidR="007402B4" w:rsidRPr="00C96CDC" w:rsidTr="007402B4">
        <w:tc>
          <w:tcPr>
            <w:tcW w:w="709" w:type="dxa"/>
          </w:tcPr>
          <w:p w:rsidR="007402B4" w:rsidRDefault="007402B4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7402B4" w:rsidRPr="008E01E6" w:rsidRDefault="007402B4" w:rsidP="00E403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en-US"/>
              </w:rPr>
              <w:t>VI</w:t>
            </w:r>
            <w:r w:rsidRPr="008E01E6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форум «Омская область  - территория, свободная от экстремизма (терроризма)»</w:t>
            </w:r>
          </w:p>
        </w:tc>
        <w:tc>
          <w:tcPr>
            <w:tcW w:w="1433" w:type="dxa"/>
          </w:tcPr>
          <w:p w:rsidR="007402B4" w:rsidRDefault="007402B4" w:rsidP="008E01E6">
            <w:pPr>
              <w:jc w:val="center"/>
            </w:pPr>
            <w:r>
              <w:t>март 2025</w:t>
            </w:r>
          </w:p>
        </w:tc>
        <w:tc>
          <w:tcPr>
            <w:tcW w:w="2694" w:type="dxa"/>
            <w:gridSpan w:val="3"/>
          </w:tcPr>
          <w:p w:rsidR="007402B4" w:rsidRDefault="007402B4" w:rsidP="006C1C13">
            <w:r>
              <w:t>Есина М.В.</w:t>
            </w:r>
          </w:p>
        </w:tc>
        <w:tc>
          <w:tcPr>
            <w:tcW w:w="3118" w:type="dxa"/>
          </w:tcPr>
          <w:p w:rsidR="007402B4" w:rsidRDefault="007402B4" w:rsidP="006C1C13">
            <w:r>
              <w:t>участие</w:t>
            </w:r>
          </w:p>
        </w:tc>
        <w:tc>
          <w:tcPr>
            <w:tcW w:w="2693" w:type="dxa"/>
            <w:gridSpan w:val="2"/>
          </w:tcPr>
          <w:p w:rsidR="007402B4" w:rsidRDefault="007402B4" w:rsidP="006C1C13">
            <w:r>
              <w:t>сертификат</w:t>
            </w:r>
          </w:p>
        </w:tc>
      </w:tr>
      <w:tr w:rsidR="007402B4" w:rsidRPr="00C96CDC" w:rsidTr="007402B4">
        <w:tc>
          <w:tcPr>
            <w:tcW w:w="709" w:type="dxa"/>
          </w:tcPr>
          <w:p w:rsidR="007402B4" w:rsidRDefault="007402B4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7402B4" w:rsidRPr="002D555B" w:rsidRDefault="007402B4" w:rsidP="006C1C13">
            <w:r>
              <w:t>Бюро кадрового резерва экспертов-разработчиков, ФГБОУ ДПО «ИРПО»</w:t>
            </w:r>
          </w:p>
        </w:tc>
        <w:tc>
          <w:tcPr>
            <w:tcW w:w="1433" w:type="dxa"/>
          </w:tcPr>
          <w:p w:rsidR="007402B4" w:rsidRDefault="007402B4" w:rsidP="0082037E">
            <w:pPr>
              <w:jc w:val="center"/>
            </w:pPr>
            <w:r>
              <w:t xml:space="preserve">март 2025 </w:t>
            </w:r>
          </w:p>
        </w:tc>
        <w:tc>
          <w:tcPr>
            <w:tcW w:w="2694" w:type="dxa"/>
            <w:gridSpan w:val="3"/>
          </w:tcPr>
          <w:p w:rsidR="007402B4" w:rsidRDefault="007402B4" w:rsidP="009D022F">
            <w:r>
              <w:t>Назарова Л.А.</w:t>
            </w:r>
          </w:p>
        </w:tc>
        <w:tc>
          <w:tcPr>
            <w:tcW w:w="3118" w:type="dxa"/>
          </w:tcPr>
          <w:p w:rsidR="007402B4" w:rsidRDefault="007402B4" w:rsidP="006C1C13">
            <w:r>
              <w:t>включена в кадровый резерв экспертов-разработчиков оценочных материалов демонстрационного экзамена</w:t>
            </w:r>
          </w:p>
        </w:tc>
        <w:tc>
          <w:tcPr>
            <w:tcW w:w="2693" w:type="dxa"/>
            <w:gridSpan w:val="2"/>
          </w:tcPr>
          <w:p w:rsidR="007402B4" w:rsidRDefault="007402B4" w:rsidP="006C1C13">
            <w:r>
              <w:t>Сертификат</w:t>
            </w:r>
          </w:p>
        </w:tc>
      </w:tr>
      <w:tr w:rsidR="007402B4" w:rsidRPr="00C96CDC" w:rsidTr="007402B4">
        <w:tc>
          <w:tcPr>
            <w:tcW w:w="709" w:type="dxa"/>
          </w:tcPr>
          <w:p w:rsidR="007402B4" w:rsidRDefault="007402B4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7402B4" w:rsidRDefault="007402B4" w:rsidP="006C1C13">
            <w:r>
              <w:t>Всероссийский конкурс «Освободители Европы», ООД «Бессмертный полк России»</w:t>
            </w:r>
          </w:p>
        </w:tc>
        <w:tc>
          <w:tcPr>
            <w:tcW w:w="1433" w:type="dxa"/>
          </w:tcPr>
          <w:p w:rsidR="007402B4" w:rsidRDefault="007402B4" w:rsidP="0082037E">
            <w:pPr>
              <w:jc w:val="center"/>
            </w:pPr>
            <w:r>
              <w:t>2025</w:t>
            </w:r>
          </w:p>
        </w:tc>
        <w:tc>
          <w:tcPr>
            <w:tcW w:w="2694" w:type="dxa"/>
            <w:gridSpan w:val="3"/>
          </w:tcPr>
          <w:p w:rsidR="007402B4" w:rsidRDefault="007402B4" w:rsidP="006C1C13">
            <w:r>
              <w:t>Шевченко О.П.</w:t>
            </w:r>
          </w:p>
        </w:tc>
        <w:tc>
          <w:tcPr>
            <w:tcW w:w="3118" w:type="dxa"/>
          </w:tcPr>
          <w:p w:rsidR="007402B4" w:rsidRDefault="007402B4" w:rsidP="006C1C13">
            <w:r>
              <w:t>подготовка участников</w:t>
            </w:r>
          </w:p>
        </w:tc>
        <w:tc>
          <w:tcPr>
            <w:tcW w:w="2693" w:type="dxa"/>
            <w:gridSpan w:val="2"/>
          </w:tcPr>
          <w:p w:rsidR="007402B4" w:rsidRDefault="007402B4" w:rsidP="006C1C13">
            <w:r>
              <w:t>благодарственное письмо</w:t>
            </w:r>
          </w:p>
        </w:tc>
      </w:tr>
      <w:tr w:rsidR="007402B4" w:rsidRPr="00C96CDC" w:rsidTr="007402B4">
        <w:tc>
          <w:tcPr>
            <w:tcW w:w="709" w:type="dxa"/>
          </w:tcPr>
          <w:p w:rsidR="007402B4" w:rsidRDefault="007402B4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7402B4" w:rsidRPr="00814735" w:rsidRDefault="007402B4" w:rsidP="00BC5024">
            <w:r>
              <w:rPr>
                <w:lang w:val="en-US"/>
              </w:rPr>
              <w:t>IV</w:t>
            </w:r>
            <w:r>
              <w:t xml:space="preserve"> Региональная студенческая НПК с международным участием «Роль охраны труда в подготовке специалистов СПО», Ассоциация</w:t>
            </w:r>
          </w:p>
        </w:tc>
        <w:tc>
          <w:tcPr>
            <w:tcW w:w="1433" w:type="dxa"/>
          </w:tcPr>
          <w:p w:rsidR="007402B4" w:rsidRDefault="007402B4" w:rsidP="00BC5024">
            <w:pPr>
              <w:jc w:val="center"/>
            </w:pPr>
            <w:r>
              <w:t>март 2025</w:t>
            </w:r>
          </w:p>
        </w:tc>
        <w:tc>
          <w:tcPr>
            <w:tcW w:w="2694" w:type="dxa"/>
            <w:gridSpan w:val="3"/>
          </w:tcPr>
          <w:p w:rsidR="007402B4" w:rsidRDefault="007402B4" w:rsidP="006C1C13">
            <w:r>
              <w:t>Первухина Т.В.</w:t>
            </w:r>
          </w:p>
          <w:p w:rsidR="007402B4" w:rsidRDefault="007402B4" w:rsidP="006C1C13">
            <w:r>
              <w:t>Лохман Ю.А.</w:t>
            </w:r>
          </w:p>
        </w:tc>
        <w:tc>
          <w:tcPr>
            <w:tcW w:w="3118" w:type="dxa"/>
          </w:tcPr>
          <w:p w:rsidR="007402B4" w:rsidRDefault="007402B4" w:rsidP="006C1C13">
            <w:r>
              <w:t>подготовка студентов</w:t>
            </w:r>
          </w:p>
          <w:p w:rsidR="007402B4" w:rsidRDefault="007402B4" w:rsidP="006C1C13">
            <w:r>
              <w:t>подготовка студентов</w:t>
            </w:r>
          </w:p>
        </w:tc>
        <w:tc>
          <w:tcPr>
            <w:tcW w:w="2693" w:type="dxa"/>
            <w:gridSpan w:val="2"/>
          </w:tcPr>
          <w:p w:rsidR="007402B4" w:rsidRDefault="007402B4" w:rsidP="006C1C13">
            <w:r>
              <w:t>благодарноть</w:t>
            </w:r>
          </w:p>
          <w:p w:rsidR="007402B4" w:rsidRDefault="007402B4" w:rsidP="006C1C13">
            <w:r>
              <w:t>благодарность</w:t>
            </w:r>
          </w:p>
        </w:tc>
      </w:tr>
      <w:tr w:rsidR="007402B4" w:rsidRPr="00C96CDC" w:rsidTr="007402B4">
        <w:tc>
          <w:tcPr>
            <w:tcW w:w="709" w:type="dxa"/>
          </w:tcPr>
          <w:p w:rsidR="007402B4" w:rsidRDefault="007402B4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7402B4" w:rsidRPr="009351B7" w:rsidRDefault="007402B4" w:rsidP="00B25931">
            <w:r>
              <w:t>Областная интеллектуальная викторина «К дню числа ПИ», Ассоциация</w:t>
            </w:r>
          </w:p>
        </w:tc>
        <w:tc>
          <w:tcPr>
            <w:tcW w:w="1433" w:type="dxa"/>
          </w:tcPr>
          <w:p w:rsidR="007402B4" w:rsidRDefault="007402B4" w:rsidP="0082037E">
            <w:pPr>
              <w:jc w:val="center"/>
            </w:pPr>
            <w:r>
              <w:t>март 2025</w:t>
            </w:r>
          </w:p>
        </w:tc>
        <w:tc>
          <w:tcPr>
            <w:tcW w:w="2694" w:type="dxa"/>
            <w:gridSpan w:val="3"/>
          </w:tcPr>
          <w:p w:rsidR="007402B4" w:rsidRDefault="007402B4" w:rsidP="007640C8">
            <w:r>
              <w:t>Вальян В.Г.</w:t>
            </w:r>
          </w:p>
          <w:p w:rsidR="007402B4" w:rsidRDefault="007402B4" w:rsidP="007640C8">
            <w:r>
              <w:t>Восквицова Т.Н.</w:t>
            </w:r>
          </w:p>
          <w:p w:rsidR="007402B4" w:rsidRDefault="007402B4" w:rsidP="007640C8">
            <w:r>
              <w:t>Останина Н.С.</w:t>
            </w:r>
          </w:p>
          <w:p w:rsidR="007402B4" w:rsidRDefault="007402B4" w:rsidP="007640C8">
            <w:r>
              <w:t>Рушковская Н.Ю.</w:t>
            </w:r>
          </w:p>
          <w:p w:rsidR="007402B4" w:rsidRDefault="007402B4" w:rsidP="007640C8">
            <w:r>
              <w:t>Бакаева С.Х.</w:t>
            </w:r>
          </w:p>
        </w:tc>
        <w:tc>
          <w:tcPr>
            <w:tcW w:w="3118" w:type="dxa"/>
          </w:tcPr>
          <w:p w:rsidR="007402B4" w:rsidRDefault="007402B4" w:rsidP="007640C8">
            <w:r>
              <w:t>активное участие в работе МО и проведение мероприятия</w:t>
            </w:r>
          </w:p>
        </w:tc>
        <w:tc>
          <w:tcPr>
            <w:tcW w:w="2693" w:type="dxa"/>
            <w:gridSpan w:val="2"/>
          </w:tcPr>
          <w:p w:rsidR="007402B4" w:rsidRDefault="007402B4" w:rsidP="007640C8">
            <w:r>
              <w:t>Благодарность</w:t>
            </w:r>
          </w:p>
        </w:tc>
      </w:tr>
      <w:tr w:rsidR="007402B4" w:rsidRPr="00C96CDC" w:rsidTr="007402B4">
        <w:tc>
          <w:tcPr>
            <w:tcW w:w="709" w:type="dxa"/>
          </w:tcPr>
          <w:p w:rsidR="007402B4" w:rsidRDefault="007402B4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7402B4" w:rsidRPr="00C308D7" w:rsidRDefault="007402B4" w:rsidP="007D0F2A">
            <w:r>
              <w:rPr>
                <w:lang w:val="en-US"/>
              </w:rPr>
              <w:t>VI</w:t>
            </w:r>
            <w:r>
              <w:t xml:space="preserve"> Международная сетевая акция «Читаем о блокаде», Н.-Новгород, государственная областная детская библиотека </w:t>
            </w:r>
          </w:p>
        </w:tc>
        <w:tc>
          <w:tcPr>
            <w:tcW w:w="1433" w:type="dxa"/>
          </w:tcPr>
          <w:p w:rsidR="007402B4" w:rsidRDefault="007402B4" w:rsidP="007D0F2A">
            <w:r>
              <w:t>январь-март 2025</w:t>
            </w:r>
          </w:p>
        </w:tc>
        <w:tc>
          <w:tcPr>
            <w:tcW w:w="2694" w:type="dxa"/>
            <w:gridSpan w:val="3"/>
          </w:tcPr>
          <w:p w:rsidR="007402B4" w:rsidRDefault="007402B4" w:rsidP="007D0F2A">
            <w:r>
              <w:t>Слуцкая Н.В.</w:t>
            </w:r>
          </w:p>
        </w:tc>
        <w:tc>
          <w:tcPr>
            <w:tcW w:w="3118" w:type="dxa"/>
          </w:tcPr>
          <w:p w:rsidR="007402B4" w:rsidRDefault="007402B4" w:rsidP="007D0F2A">
            <w:r>
              <w:t>участие</w:t>
            </w:r>
          </w:p>
        </w:tc>
        <w:tc>
          <w:tcPr>
            <w:tcW w:w="2693" w:type="dxa"/>
            <w:gridSpan w:val="2"/>
          </w:tcPr>
          <w:p w:rsidR="007402B4" w:rsidRDefault="007402B4" w:rsidP="007D0F2A">
            <w:r>
              <w:t>диплом участника</w:t>
            </w:r>
          </w:p>
        </w:tc>
      </w:tr>
      <w:tr w:rsidR="007402B4" w:rsidRPr="00C96CDC" w:rsidTr="007402B4">
        <w:tc>
          <w:tcPr>
            <w:tcW w:w="709" w:type="dxa"/>
          </w:tcPr>
          <w:p w:rsidR="007402B4" w:rsidRDefault="007402B4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7402B4" w:rsidRDefault="007402B4" w:rsidP="007D0F2A">
            <w:pPr>
              <w:jc w:val="both"/>
            </w:pPr>
            <w:r>
              <w:t>Всероссийская дистанционная олимпиада по учебной дисциплине «Теория государства и права», «Алые паруса»</w:t>
            </w:r>
          </w:p>
        </w:tc>
        <w:tc>
          <w:tcPr>
            <w:tcW w:w="1433" w:type="dxa"/>
          </w:tcPr>
          <w:p w:rsidR="007402B4" w:rsidRDefault="007402B4" w:rsidP="007D0F2A">
            <w:pPr>
              <w:jc w:val="center"/>
            </w:pPr>
            <w:r>
              <w:t>17.02-07.04.2025</w:t>
            </w:r>
          </w:p>
        </w:tc>
        <w:tc>
          <w:tcPr>
            <w:tcW w:w="2694" w:type="dxa"/>
            <w:gridSpan w:val="3"/>
          </w:tcPr>
          <w:p w:rsidR="007402B4" w:rsidRDefault="007402B4" w:rsidP="007D0F2A">
            <w:r>
              <w:t>Шевченко О.П.</w:t>
            </w:r>
          </w:p>
        </w:tc>
        <w:tc>
          <w:tcPr>
            <w:tcW w:w="3118" w:type="dxa"/>
          </w:tcPr>
          <w:p w:rsidR="007402B4" w:rsidRDefault="007402B4" w:rsidP="007D0F2A">
            <w:r>
              <w:t>подготовка студентов</w:t>
            </w:r>
          </w:p>
        </w:tc>
        <w:tc>
          <w:tcPr>
            <w:tcW w:w="2693" w:type="dxa"/>
            <w:gridSpan w:val="2"/>
          </w:tcPr>
          <w:p w:rsidR="007402B4" w:rsidRDefault="007402B4" w:rsidP="007D0F2A">
            <w:pPr>
              <w:jc w:val="both"/>
            </w:pPr>
            <w:r>
              <w:t>Благодарственное письмо</w:t>
            </w:r>
          </w:p>
        </w:tc>
      </w:tr>
      <w:tr w:rsidR="007402B4" w:rsidRPr="00C96CDC" w:rsidTr="007402B4">
        <w:tc>
          <w:tcPr>
            <w:tcW w:w="709" w:type="dxa"/>
          </w:tcPr>
          <w:p w:rsidR="007402B4" w:rsidRDefault="007402B4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7402B4" w:rsidRDefault="007402B4" w:rsidP="007D0F2A">
            <w:pPr>
              <w:jc w:val="both"/>
            </w:pPr>
            <w:r>
              <w:t xml:space="preserve">Экспертная группа </w:t>
            </w:r>
          </w:p>
        </w:tc>
        <w:tc>
          <w:tcPr>
            <w:tcW w:w="1433" w:type="dxa"/>
          </w:tcPr>
          <w:p w:rsidR="007402B4" w:rsidRDefault="007402B4" w:rsidP="007D0F2A">
            <w:pPr>
              <w:jc w:val="center"/>
            </w:pPr>
            <w:r>
              <w:t>март 2025</w:t>
            </w:r>
          </w:p>
        </w:tc>
        <w:tc>
          <w:tcPr>
            <w:tcW w:w="2694" w:type="dxa"/>
            <w:gridSpan w:val="3"/>
          </w:tcPr>
          <w:p w:rsidR="007402B4" w:rsidRDefault="007402B4" w:rsidP="007D0F2A">
            <w:r>
              <w:t>Вайц О.О.</w:t>
            </w:r>
          </w:p>
        </w:tc>
        <w:tc>
          <w:tcPr>
            <w:tcW w:w="3118" w:type="dxa"/>
          </w:tcPr>
          <w:p w:rsidR="007402B4" w:rsidRDefault="007402B4" w:rsidP="007D0F2A">
            <w:r>
              <w:t>включена в экспертную группу</w:t>
            </w:r>
          </w:p>
        </w:tc>
        <w:tc>
          <w:tcPr>
            <w:tcW w:w="2693" w:type="dxa"/>
            <w:gridSpan w:val="2"/>
          </w:tcPr>
          <w:p w:rsidR="007402B4" w:rsidRDefault="007402B4" w:rsidP="007D0F2A">
            <w:pPr>
              <w:jc w:val="both"/>
            </w:pPr>
            <w:r>
              <w:t>Сертификат эксперта</w:t>
            </w:r>
          </w:p>
        </w:tc>
      </w:tr>
      <w:tr w:rsidR="007402B4" w:rsidRPr="00C96CDC" w:rsidTr="007402B4">
        <w:tc>
          <w:tcPr>
            <w:tcW w:w="709" w:type="dxa"/>
          </w:tcPr>
          <w:p w:rsidR="007402B4" w:rsidRDefault="007402B4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7402B4" w:rsidRDefault="007402B4" w:rsidP="007D0F2A">
            <w:pPr>
              <w:jc w:val="both"/>
            </w:pPr>
            <w:r>
              <w:t xml:space="preserve">Межрегиональный круглый стол, </w:t>
            </w:r>
            <w:r>
              <w:lastRenderedPageBreak/>
              <w:t>посвященный Дню православной книги и Году защитника Отечества в России с сообщением на тему «Добрые уроки»</w:t>
            </w:r>
          </w:p>
        </w:tc>
        <w:tc>
          <w:tcPr>
            <w:tcW w:w="1433" w:type="dxa"/>
          </w:tcPr>
          <w:p w:rsidR="007402B4" w:rsidRDefault="007402B4" w:rsidP="007D0F2A">
            <w:pPr>
              <w:jc w:val="center"/>
            </w:pPr>
            <w:r>
              <w:lastRenderedPageBreak/>
              <w:t xml:space="preserve">13 марта </w:t>
            </w:r>
            <w:r>
              <w:lastRenderedPageBreak/>
              <w:t>2025</w:t>
            </w:r>
          </w:p>
        </w:tc>
        <w:tc>
          <w:tcPr>
            <w:tcW w:w="2694" w:type="dxa"/>
            <w:gridSpan w:val="3"/>
          </w:tcPr>
          <w:p w:rsidR="007402B4" w:rsidRDefault="007402B4" w:rsidP="007D0F2A">
            <w:r>
              <w:lastRenderedPageBreak/>
              <w:t>Брагина О.В.</w:t>
            </w:r>
          </w:p>
          <w:p w:rsidR="007402B4" w:rsidRDefault="007402B4" w:rsidP="007D0F2A">
            <w:r>
              <w:lastRenderedPageBreak/>
              <w:t>Метальникова Н.Д.</w:t>
            </w:r>
          </w:p>
        </w:tc>
        <w:tc>
          <w:tcPr>
            <w:tcW w:w="3118" w:type="dxa"/>
          </w:tcPr>
          <w:p w:rsidR="007402B4" w:rsidRDefault="007402B4" w:rsidP="007D0F2A">
            <w:r>
              <w:lastRenderedPageBreak/>
              <w:t>участие</w:t>
            </w:r>
          </w:p>
        </w:tc>
        <w:tc>
          <w:tcPr>
            <w:tcW w:w="2693" w:type="dxa"/>
            <w:gridSpan w:val="2"/>
          </w:tcPr>
          <w:p w:rsidR="007402B4" w:rsidRDefault="007402B4" w:rsidP="007D0F2A">
            <w:pPr>
              <w:jc w:val="both"/>
            </w:pPr>
            <w:r>
              <w:t>свидетельство</w:t>
            </w:r>
          </w:p>
        </w:tc>
      </w:tr>
      <w:tr w:rsidR="007B1D3C" w:rsidRPr="00C96CDC" w:rsidTr="007402B4">
        <w:tc>
          <w:tcPr>
            <w:tcW w:w="709" w:type="dxa"/>
          </w:tcPr>
          <w:p w:rsidR="007B1D3C" w:rsidRDefault="007B1D3C" w:rsidP="006C1C13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7B1D3C" w:rsidRPr="007B1D3C" w:rsidRDefault="007B1D3C" w:rsidP="00B61067">
            <w:r>
              <w:rPr>
                <w:lang w:val="en-US"/>
              </w:rPr>
              <w:t>V</w:t>
            </w:r>
            <w:r>
              <w:t xml:space="preserve"> Международная олимпиада, Ростконкурс</w:t>
            </w:r>
          </w:p>
        </w:tc>
        <w:tc>
          <w:tcPr>
            <w:tcW w:w="1433" w:type="dxa"/>
          </w:tcPr>
          <w:p w:rsidR="007B1D3C" w:rsidRDefault="007B1D3C" w:rsidP="00B61067">
            <w:pPr>
              <w:jc w:val="center"/>
            </w:pPr>
            <w:r>
              <w:t>март 2025</w:t>
            </w:r>
          </w:p>
        </w:tc>
        <w:tc>
          <w:tcPr>
            <w:tcW w:w="2694" w:type="dxa"/>
            <w:gridSpan w:val="3"/>
          </w:tcPr>
          <w:p w:rsidR="007B1D3C" w:rsidRDefault="007B1D3C" w:rsidP="007D0F2A">
            <w:r>
              <w:t>Останина Н.С.</w:t>
            </w:r>
          </w:p>
          <w:p w:rsidR="007B1D3C" w:rsidRDefault="007B1D3C" w:rsidP="007D0F2A">
            <w:proofErr w:type="spellStart"/>
            <w:r>
              <w:t>Рушковская</w:t>
            </w:r>
            <w:proofErr w:type="spellEnd"/>
            <w:r>
              <w:t xml:space="preserve"> Т.Ю.</w:t>
            </w:r>
          </w:p>
          <w:p w:rsidR="007B1D3C" w:rsidRDefault="007B1D3C" w:rsidP="007D0F2A">
            <w:r>
              <w:t>Богодская Т.С.</w:t>
            </w:r>
          </w:p>
          <w:p w:rsidR="007B1D3C" w:rsidRDefault="007B1D3C" w:rsidP="007D0F2A">
            <w:r>
              <w:t>Вальян В.Г.</w:t>
            </w:r>
          </w:p>
          <w:p w:rsidR="007B1D3C" w:rsidRDefault="007B1D3C" w:rsidP="007D0F2A">
            <w:r>
              <w:t>Восквицова Т.Н.</w:t>
            </w:r>
          </w:p>
        </w:tc>
        <w:tc>
          <w:tcPr>
            <w:tcW w:w="3118" w:type="dxa"/>
          </w:tcPr>
          <w:p w:rsidR="007B1D3C" w:rsidRDefault="007B1D3C" w:rsidP="007D0F2A">
            <w:r>
              <w:t>организация и проведение</w:t>
            </w:r>
          </w:p>
          <w:p w:rsidR="007B1D3C" w:rsidRDefault="007B1D3C" w:rsidP="007D0F2A">
            <w:r>
              <w:t>организация и проведение</w:t>
            </w:r>
          </w:p>
          <w:p w:rsidR="007B1D3C" w:rsidRDefault="007B1D3C" w:rsidP="007D0F2A">
            <w:r>
              <w:t>организация и проведение</w:t>
            </w:r>
          </w:p>
          <w:p w:rsidR="007B1D3C" w:rsidRDefault="007B1D3C" w:rsidP="007D0F2A">
            <w:r>
              <w:t>организация и проведение</w:t>
            </w:r>
          </w:p>
          <w:p w:rsidR="007B1D3C" w:rsidRDefault="007B1D3C" w:rsidP="007D0F2A">
            <w:r>
              <w:t>организация и проведение</w:t>
            </w:r>
          </w:p>
        </w:tc>
        <w:tc>
          <w:tcPr>
            <w:tcW w:w="2693" w:type="dxa"/>
            <w:gridSpan w:val="2"/>
          </w:tcPr>
          <w:p w:rsidR="007B1D3C" w:rsidRDefault="007B1D3C" w:rsidP="007D0F2A">
            <w:pPr>
              <w:jc w:val="both"/>
            </w:pPr>
            <w:r>
              <w:t>благодарность</w:t>
            </w:r>
          </w:p>
          <w:p w:rsidR="007B1D3C" w:rsidRDefault="007B1D3C" w:rsidP="007D0F2A">
            <w:pPr>
              <w:jc w:val="both"/>
            </w:pPr>
            <w:r>
              <w:t>благодарность</w:t>
            </w:r>
          </w:p>
          <w:p w:rsidR="007B1D3C" w:rsidRDefault="007B1D3C" w:rsidP="007D0F2A">
            <w:pPr>
              <w:jc w:val="both"/>
            </w:pPr>
            <w:r>
              <w:t>благодарность</w:t>
            </w:r>
          </w:p>
          <w:p w:rsidR="007B1D3C" w:rsidRDefault="007B1D3C" w:rsidP="007D0F2A">
            <w:pPr>
              <w:jc w:val="both"/>
            </w:pPr>
            <w:r>
              <w:t>благодарность</w:t>
            </w:r>
          </w:p>
          <w:p w:rsidR="007B1D3C" w:rsidRDefault="007B1D3C" w:rsidP="007D0F2A">
            <w:pPr>
              <w:jc w:val="both"/>
            </w:pPr>
            <w:r>
              <w:t>благодарность</w:t>
            </w:r>
          </w:p>
        </w:tc>
      </w:tr>
      <w:tr w:rsidR="00244DC9" w:rsidRPr="00C96CDC" w:rsidTr="002A2B4B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244DC9" w:rsidRDefault="00244DC9" w:rsidP="00244DC9">
            <w:pPr>
              <w:jc w:val="both"/>
            </w:pPr>
            <w:r>
              <w:rPr>
                <w:lang w:val="en-US"/>
              </w:rPr>
              <w:t>IX</w:t>
            </w:r>
            <w:r>
              <w:t xml:space="preserve"> региональная учебно-исследовательская конференция «Роль молодежи в развитии общества», Ассоциация</w:t>
            </w:r>
            <w:r>
              <w:t xml:space="preserve"> «Совет директоров ПОО ОО»</w:t>
            </w:r>
          </w:p>
        </w:tc>
        <w:tc>
          <w:tcPr>
            <w:tcW w:w="1433" w:type="dxa"/>
          </w:tcPr>
          <w:p w:rsidR="00244DC9" w:rsidRDefault="00244DC9" w:rsidP="00244DC9">
            <w:pPr>
              <w:jc w:val="center"/>
            </w:pPr>
            <w:r>
              <w:t xml:space="preserve">21 </w:t>
            </w:r>
            <w:r>
              <w:t>март</w:t>
            </w:r>
            <w:r>
              <w:t>а</w:t>
            </w:r>
            <w:r>
              <w:t xml:space="preserve"> 2025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244DC9" w:rsidRDefault="00244DC9" w:rsidP="00244DC9">
            <w:proofErr w:type="spellStart"/>
            <w:r>
              <w:t>Поберей</w:t>
            </w:r>
            <w:proofErr w:type="spellEnd"/>
            <w:r>
              <w:t xml:space="preserve"> Л.С.</w:t>
            </w:r>
          </w:p>
          <w:p w:rsidR="00244DC9" w:rsidRDefault="00244DC9" w:rsidP="00244DC9">
            <w:r>
              <w:t>Гинзбург Н.В.</w:t>
            </w:r>
          </w:p>
        </w:tc>
        <w:tc>
          <w:tcPr>
            <w:tcW w:w="3118" w:type="dxa"/>
          </w:tcPr>
          <w:p w:rsidR="00244DC9" w:rsidRDefault="00244DC9" w:rsidP="00244DC9">
            <w:r>
              <w:t>подготовка призеров конференции в секции «Защитникам Отечества посвящается»</w:t>
            </w:r>
          </w:p>
        </w:tc>
        <w:tc>
          <w:tcPr>
            <w:tcW w:w="2693" w:type="dxa"/>
            <w:gridSpan w:val="2"/>
          </w:tcPr>
          <w:p w:rsidR="00244DC9" w:rsidRDefault="00244DC9" w:rsidP="00244DC9">
            <w:pPr>
              <w:jc w:val="both"/>
            </w:pPr>
            <w:r>
              <w:t>Грамота Ассоциации «Совет директоров ПОО ОО»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244DC9" w:rsidRDefault="00244DC9" w:rsidP="00244DC9">
            <w:r>
              <w:t>Областные образовательные Кирилло-Мефодиевские чтения круглый стол «Жизнь в слове»</w:t>
            </w:r>
          </w:p>
        </w:tc>
        <w:tc>
          <w:tcPr>
            <w:tcW w:w="1433" w:type="dxa"/>
          </w:tcPr>
          <w:p w:rsidR="00244DC9" w:rsidRDefault="00244DC9" w:rsidP="00244DC9">
            <w:pPr>
              <w:jc w:val="center"/>
            </w:pPr>
            <w:r>
              <w:t>апрель 2025</w:t>
            </w:r>
          </w:p>
        </w:tc>
        <w:tc>
          <w:tcPr>
            <w:tcW w:w="2694" w:type="dxa"/>
            <w:gridSpan w:val="3"/>
          </w:tcPr>
          <w:p w:rsidR="00244DC9" w:rsidRDefault="00244DC9" w:rsidP="00244DC9">
            <w:r>
              <w:t>Бекк И.С.</w:t>
            </w:r>
          </w:p>
          <w:p w:rsidR="00244DC9" w:rsidRDefault="00244DC9" w:rsidP="00244DC9"/>
          <w:p w:rsidR="00244DC9" w:rsidRDefault="00244DC9" w:rsidP="00244DC9">
            <w:r>
              <w:t>Глущенко А.А.</w:t>
            </w:r>
          </w:p>
          <w:p w:rsidR="00244DC9" w:rsidRDefault="00244DC9" w:rsidP="00244DC9"/>
          <w:p w:rsidR="00244DC9" w:rsidRDefault="00244DC9" w:rsidP="00244DC9">
            <w:r>
              <w:t>Смальцева М.Н.</w:t>
            </w:r>
          </w:p>
          <w:p w:rsidR="00244DC9" w:rsidRDefault="00244DC9" w:rsidP="00244DC9"/>
          <w:p w:rsidR="00244DC9" w:rsidRDefault="00244DC9" w:rsidP="00244DC9">
            <w:r>
              <w:t>Яркова Т.Н.</w:t>
            </w:r>
          </w:p>
        </w:tc>
        <w:tc>
          <w:tcPr>
            <w:tcW w:w="3118" w:type="dxa"/>
          </w:tcPr>
          <w:p w:rsidR="00244DC9" w:rsidRDefault="00244DC9" w:rsidP="00244DC9">
            <w:r>
              <w:t>выступление по теме «Из истории русского языка»</w:t>
            </w:r>
          </w:p>
          <w:p w:rsidR="00244DC9" w:rsidRDefault="00244DC9" w:rsidP="00244DC9">
            <w:r>
              <w:t>выступление «Дело всей жизни»</w:t>
            </w:r>
          </w:p>
          <w:p w:rsidR="00244DC9" w:rsidRDefault="00244DC9" w:rsidP="00244DC9">
            <w:r>
              <w:t>выступление «Вирус сквернословия»</w:t>
            </w:r>
          </w:p>
          <w:p w:rsidR="00244DC9" w:rsidRDefault="00244DC9" w:rsidP="00244DC9">
            <w:r>
              <w:t>выступление «Слово и война»</w:t>
            </w:r>
          </w:p>
        </w:tc>
        <w:tc>
          <w:tcPr>
            <w:tcW w:w="2693" w:type="dxa"/>
            <w:gridSpan w:val="2"/>
          </w:tcPr>
          <w:p w:rsidR="00244DC9" w:rsidRDefault="00244DC9" w:rsidP="00244DC9">
            <w:r>
              <w:t>Свидетельство</w:t>
            </w:r>
          </w:p>
          <w:p w:rsidR="00244DC9" w:rsidRDefault="00244DC9" w:rsidP="00244DC9"/>
          <w:p w:rsidR="00244DC9" w:rsidRDefault="00244DC9" w:rsidP="00244DC9">
            <w:r>
              <w:t>Свидетельство</w:t>
            </w:r>
          </w:p>
          <w:p w:rsidR="00244DC9" w:rsidRDefault="00244DC9" w:rsidP="00244DC9"/>
          <w:p w:rsidR="00244DC9" w:rsidRDefault="00244DC9" w:rsidP="00244DC9">
            <w:r>
              <w:t>Свидетельство</w:t>
            </w:r>
          </w:p>
          <w:p w:rsidR="00244DC9" w:rsidRDefault="00244DC9" w:rsidP="00244DC9"/>
          <w:p w:rsidR="00244DC9" w:rsidRDefault="00244DC9" w:rsidP="00244DC9">
            <w:r>
              <w:t>Свидетельство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244DC9" w:rsidRPr="00B1727A" w:rsidRDefault="00244DC9" w:rsidP="00244DC9">
            <w:pPr>
              <w:spacing w:line="276" w:lineRule="auto"/>
            </w:pPr>
            <w:r>
              <w:t>Итоговый (межрегиональный) этап Чемпионата по профессиональному мастерству «Профессионалы» в компетенции «Документационное обеспечение управления и архивоведение», Оренбург</w:t>
            </w:r>
          </w:p>
        </w:tc>
        <w:tc>
          <w:tcPr>
            <w:tcW w:w="1433" w:type="dxa"/>
          </w:tcPr>
          <w:p w:rsidR="00244DC9" w:rsidRDefault="00244DC9" w:rsidP="00244DC9">
            <w:pPr>
              <w:spacing w:line="276" w:lineRule="auto"/>
            </w:pPr>
            <w:r>
              <w:t>2025</w:t>
            </w:r>
          </w:p>
        </w:tc>
        <w:tc>
          <w:tcPr>
            <w:tcW w:w="2694" w:type="dxa"/>
            <w:gridSpan w:val="3"/>
          </w:tcPr>
          <w:p w:rsidR="00244DC9" w:rsidRPr="000D1622" w:rsidRDefault="00244DC9" w:rsidP="00244DC9">
            <w:r>
              <w:t>Слуцкая Н.В.</w:t>
            </w:r>
          </w:p>
        </w:tc>
        <w:tc>
          <w:tcPr>
            <w:tcW w:w="3118" w:type="dxa"/>
          </w:tcPr>
          <w:p w:rsidR="00244DC9" w:rsidRDefault="00244DC9" w:rsidP="00244DC9">
            <w:r>
              <w:t>эксперт-наставник</w:t>
            </w:r>
          </w:p>
        </w:tc>
        <w:tc>
          <w:tcPr>
            <w:tcW w:w="2693" w:type="dxa"/>
            <w:gridSpan w:val="2"/>
          </w:tcPr>
          <w:p w:rsidR="00244DC9" w:rsidRDefault="00244DC9" w:rsidP="00244DC9">
            <w:r>
              <w:t>сертификат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244DC9" w:rsidRDefault="00244DC9" w:rsidP="00244DC9">
            <w:pPr>
              <w:spacing w:line="276" w:lineRule="auto"/>
            </w:pPr>
            <w:r>
              <w:t>Итоговый (межрегиональный) этап Чемпионата по профессиональному мастерству «Профессионалы» в компетенции «Проектировщик индивидуальной финансовой траектории», Свердловская область</w:t>
            </w:r>
          </w:p>
        </w:tc>
        <w:tc>
          <w:tcPr>
            <w:tcW w:w="1433" w:type="dxa"/>
          </w:tcPr>
          <w:p w:rsidR="00244DC9" w:rsidRDefault="00244DC9" w:rsidP="00244DC9">
            <w:pPr>
              <w:spacing w:line="276" w:lineRule="auto"/>
            </w:pPr>
            <w:r>
              <w:t>2025</w:t>
            </w:r>
          </w:p>
        </w:tc>
        <w:tc>
          <w:tcPr>
            <w:tcW w:w="2694" w:type="dxa"/>
            <w:gridSpan w:val="3"/>
          </w:tcPr>
          <w:p w:rsidR="00244DC9" w:rsidRDefault="00244DC9" w:rsidP="00244DC9">
            <w:r>
              <w:t>Ольшевская Г.Ц.</w:t>
            </w:r>
          </w:p>
        </w:tc>
        <w:tc>
          <w:tcPr>
            <w:tcW w:w="3118" w:type="dxa"/>
          </w:tcPr>
          <w:p w:rsidR="00244DC9" w:rsidRDefault="00244DC9" w:rsidP="00244DC9">
            <w:r>
              <w:t>эксперт-наставник</w:t>
            </w:r>
          </w:p>
        </w:tc>
        <w:tc>
          <w:tcPr>
            <w:tcW w:w="2693" w:type="dxa"/>
            <w:gridSpan w:val="2"/>
          </w:tcPr>
          <w:p w:rsidR="00244DC9" w:rsidRDefault="00244DC9" w:rsidP="00244DC9">
            <w:r>
              <w:t>сертификат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244DC9" w:rsidRDefault="00244DC9" w:rsidP="00244DC9">
            <w:pPr>
              <w:spacing w:line="276" w:lineRule="auto"/>
            </w:pPr>
            <w:r>
              <w:t>Итоговый (межрегиональный) этап Чемпионата по профессиональному мастерству «Профессионалы» в компетенции «Электромонтаж (основная группа)», Калуга</w:t>
            </w:r>
          </w:p>
        </w:tc>
        <w:tc>
          <w:tcPr>
            <w:tcW w:w="1433" w:type="dxa"/>
          </w:tcPr>
          <w:p w:rsidR="00244DC9" w:rsidRDefault="00244DC9" w:rsidP="00244DC9">
            <w:pPr>
              <w:spacing w:line="276" w:lineRule="auto"/>
            </w:pPr>
            <w:r>
              <w:t>2025</w:t>
            </w:r>
          </w:p>
        </w:tc>
        <w:tc>
          <w:tcPr>
            <w:tcW w:w="2694" w:type="dxa"/>
            <w:gridSpan w:val="3"/>
          </w:tcPr>
          <w:p w:rsidR="00244DC9" w:rsidRDefault="00244DC9" w:rsidP="00244DC9">
            <w:r>
              <w:t>Рухляда Л.А.</w:t>
            </w:r>
          </w:p>
        </w:tc>
        <w:tc>
          <w:tcPr>
            <w:tcW w:w="3118" w:type="dxa"/>
          </w:tcPr>
          <w:p w:rsidR="00244DC9" w:rsidRDefault="00244DC9" w:rsidP="00244DC9">
            <w:r>
              <w:t>эксперт-наставник</w:t>
            </w:r>
          </w:p>
        </w:tc>
        <w:tc>
          <w:tcPr>
            <w:tcW w:w="2693" w:type="dxa"/>
            <w:gridSpan w:val="2"/>
          </w:tcPr>
          <w:p w:rsidR="00244DC9" w:rsidRDefault="00244DC9" w:rsidP="00244DC9">
            <w:r>
              <w:t>сертификат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244DC9" w:rsidRDefault="00244DC9" w:rsidP="00244DC9">
            <w:pPr>
              <w:jc w:val="both"/>
            </w:pPr>
            <w:r>
              <w:t>РЧ «Профессионалы», Благодарственное письмо Минобра</w:t>
            </w:r>
          </w:p>
        </w:tc>
        <w:tc>
          <w:tcPr>
            <w:tcW w:w="1433" w:type="dxa"/>
          </w:tcPr>
          <w:p w:rsidR="00244DC9" w:rsidRDefault="00244DC9" w:rsidP="00244DC9">
            <w:pPr>
              <w:jc w:val="center"/>
            </w:pPr>
            <w:r>
              <w:t>2025</w:t>
            </w:r>
          </w:p>
        </w:tc>
        <w:tc>
          <w:tcPr>
            <w:tcW w:w="2694" w:type="dxa"/>
            <w:gridSpan w:val="3"/>
          </w:tcPr>
          <w:p w:rsidR="00244DC9" w:rsidRDefault="00244DC9" w:rsidP="00244DC9">
            <w:r>
              <w:t>Шарапаева А.С.</w:t>
            </w:r>
          </w:p>
          <w:p w:rsidR="00244DC9" w:rsidRDefault="00244DC9" w:rsidP="00244DC9">
            <w:r>
              <w:t>Удрас Д.Н.</w:t>
            </w:r>
          </w:p>
          <w:p w:rsidR="00244DC9" w:rsidRDefault="00244DC9" w:rsidP="00244DC9">
            <w:r>
              <w:t>Тюкина Л.В.</w:t>
            </w:r>
          </w:p>
          <w:p w:rsidR="00244DC9" w:rsidRDefault="00244DC9" w:rsidP="00244DC9">
            <w:r>
              <w:lastRenderedPageBreak/>
              <w:t>Рунг К.М.</w:t>
            </w:r>
          </w:p>
          <w:p w:rsidR="00244DC9" w:rsidRDefault="00244DC9" w:rsidP="00244DC9">
            <w:r>
              <w:t>Попов Е.П.</w:t>
            </w:r>
          </w:p>
          <w:p w:rsidR="00244DC9" w:rsidRDefault="00244DC9" w:rsidP="00244DC9">
            <w:r>
              <w:t>Борисова Л.В.</w:t>
            </w:r>
          </w:p>
          <w:p w:rsidR="00244DC9" w:rsidRDefault="00244DC9" w:rsidP="00244DC9">
            <w:r>
              <w:t>Юнусова А.А.</w:t>
            </w:r>
          </w:p>
          <w:p w:rsidR="00244DC9" w:rsidRDefault="00244DC9" w:rsidP="00244DC9">
            <w:r>
              <w:t>Первухина Т.В.</w:t>
            </w:r>
          </w:p>
          <w:p w:rsidR="00244DC9" w:rsidRDefault="00244DC9" w:rsidP="00244DC9">
            <w:r>
              <w:t>Мистюкова Л.А.</w:t>
            </w:r>
          </w:p>
          <w:p w:rsidR="00244DC9" w:rsidRDefault="00244DC9" w:rsidP="00244DC9">
            <w:r>
              <w:t>Лохман Ю.А.</w:t>
            </w:r>
          </w:p>
          <w:p w:rsidR="00244DC9" w:rsidRDefault="00244DC9" w:rsidP="00244DC9">
            <w:r>
              <w:t>Рухляда Л.А.</w:t>
            </w:r>
          </w:p>
          <w:p w:rsidR="00244DC9" w:rsidRDefault="00244DC9" w:rsidP="00244DC9">
            <w:r>
              <w:t>Смальцева М.Н.</w:t>
            </w:r>
          </w:p>
          <w:p w:rsidR="00244DC9" w:rsidRDefault="00244DC9" w:rsidP="00244DC9">
            <w:r>
              <w:t>Слуцкая Н.В.</w:t>
            </w:r>
          </w:p>
          <w:p w:rsidR="00244DC9" w:rsidRDefault="00244DC9" w:rsidP="00244DC9">
            <w:r>
              <w:t>Меха Н.В.</w:t>
            </w:r>
          </w:p>
          <w:p w:rsidR="00244DC9" w:rsidRDefault="00244DC9" w:rsidP="00244DC9">
            <w:r>
              <w:t>Котляр Е.В.</w:t>
            </w:r>
          </w:p>
          <w:p w:rsidR="00244DC9" w:rsidRDefault="00244DC9" w:rsidP="00244DC9">
            <w:r>
              <w:t>Салтыкова Е.А.</w:t>
            </w:r>
          </w:p>
          <w:p w:rsidR="00244DC9" w:rsidRDefault="00244DC9" w:rsidP="00244DC9">
            <w:r>
              <w:t>Шевченко О.П.</w:t>
            </w:r>
          </w:p>
        </w:tc>
        <w:tc>
          <w:tcPr>
            <w:tcW w:w="3118" w:type="dxa"/>
          </w:tcPr>
          <w:p w:rsidR="00244DC9" w:rsidRDefault="00244DC9" w:rsidP="00244DC9">
            <w:r>
              <w:lastRenderedPageBreak/>
              <w:t>эксперт-наставник</w:t>
            </w:r>
          </w:p>
          <w:p w:rsidR="00244DC9" w:rsidRDefault="00244DC9" w:rsidP="00244DC9">
            <w:r>
              <w:t>эксперт-наставник</w:t>
            </w:r>
          </w:p>
          <w:p w:rsidR="00244DC9" w:rsidRDefault="00244DC9" w:rsidP="00244DC9">
            <w:r>
              <w:t>эксперт-наставник</w:t>
            </w:r>
          </w:p>
          <w:p w:rsidR="00244DC9" w:rsidRDefault="00244DC9" w:rsidP="00244DC9">
            <w:r>
              <w:lastRenderedPageBreak/>
              <w:t>эксперт-наставник</w:t>
            </w:r>
          </w:p>
          <w:p w:rsidR="00244DC9" w:rsidRDefault="00244DC9" w:rsidP="00244DC9">
            <w:r>
              <w:t>эксперт-наставник</w:t>
            </w:r>
          </w:p>
          <w:p w:rsidR="00244DC9" w:rsidRDefault="00244DC9" w:rsidP="00244DC9">
            <w:r>
              <w:t>эксперт-наставник</w:t>
            </w:r>
          </w:p>
          <w:p w:rsidR="00244DC9" w:rsidRDefault="00244DC9" w:rsidP="00244DC9">
            <w:r>
              <w:t>эксперт-наставник</w:t>
            </w:r>
          </w:p>
          <w:p w:rsidR="00244DC9" w:rsidRDefault="00244DC9" w:rsidP="00244DC9">
            <w:r>
              <w:t>эксперт-наставник</w:t>
            </w:r>
          </w:p>
          <w:p w:rsidR="00244DC9" w:rsidRDefault="00244DC9" w:rsidP="00244DC9">
            <w:r>
              <w:t>эксперт-наставник</w:t>
            </w:r>
          </w:p>
          <w:p w:rsidR="00244DC9" w:rsidRDefault="00244DC9" w:rsidP="00244DC9">
            <w:r>
              <w:t>эксперт-наставник</w:t>
            </w:r>
          </w:p>
          <w:p w:rsidR="00244DC9" w:rsidRDefault="00244DC9" w:rsidP="00244DC9">
            <w:r>
              <w:t>эксперт-наставник</w:t>
            </w:r>
          </w:p>
          <w:p w:rsidR="00244DC9" w:rsidRDefault="00244DC9" w:rsidP="00244DC9">
            <w:r>
              <w:t>эксперт-наставник</w:t>
            </w:r>
          </w:p>
          <w:p w:rsidR="00244DC9" w:rsidRDefault="00244DC9" w:rsidP="00244DC9">
            <w:r>
              <w:t>эксперт-наставник</w:t>
            </w:r>
          </w:p>
          <w:p w:rsidR="00244DC9" w:rsidRDefault="00244DC9" w:rsidP="00244DC9">
            <w:r>
              <w:t>эксперт-наставник</w:t>
            </w:r>
          </w:p>
          <w:p w:rsidR="00244DC9" w:rsidRDefault="00244DC9" w:rsidP="00244DC9">
            <w:r>
              <w:t>эксперт-наставник</w:t>
            </w:r>
          </w:p>
          <w:p w:rsidR="00244DC9" w:rsidRDefault="00244DC9" w:rsidP="00244DC9">
            <w:r>
              <w:t>эксперт-наставник</w:t>
            </w:r>
          </w:p>
          <w:p w:rsidR="00244DC9" w:rsidRDefault="00244DC9" w:rsidP="00244DC9">
            <w:r>
              <w:t>эксперт-наставник</w:t>
            </w:r>
          </w:p>
        </w:tc>
        <w:tc>
          <w:tcPr>
            <w:tcW w:w="2693" w:type="dxa"/>
            <w:gridSpan w:val="2"/>
          </w:tcPr>
          <w:p w:rsidR="00244DC9" w:rsidRDefault="00244DC9" w:rsidP="00244DC9">
            <w:pPr>
              <w:jc w:val="both"/>
            </w:pPr>
            <w:r>
              <w:lastRenderedPageBreak/>
              <w:t>благодарственное письмо</w:t>
            </w:r>
          </w:p>
          <w:p w:rsidR="00244DC9" w:rsidRDefault="00244DC9" w:rsidP="00244DC9">
            <w:pPr>
              <w:jc w:val="both"/>
            </w:pPr>
            <w:r>
              <w:t>благодарственное письмо</w:t>
            </w:r>
          </w:p>
          <w:p w:rsidR="00244DC9" w:rsidRDefault="00244DC9" w:rsidP="00244DC9">
            <w:pPr>
              <w:jc w:val="both"/>
            </w:pPr>
            <w:r>
              <w:t>благодарственное письмо</w:t>
            </w:r>
          </w:p>
          <w:p w:rsidR="00244DC9" w:rsidRDefault="00244DC9" w:rsidP="00244DC9">
            <w:pPr>
              <w:jc w:val="both"/>
            </w:pPr>
            <w:r>
              <w:lastRenderedPageBreak/>
              <w:t>благодарственное письмо</w:t>
            </w:r>
          </w:p>
          <w:p w:rsidR="00244DC9" w:rsidRDefault="00244DC9" w:rsidP="00244DC9">
            <w:pPr>
              <w:jc w:val="both"/>
            </w:pPr>
            <w:r>
              <w:t>благодарственное письмо</w:t>
            </w:r>
          </w:p>
          <w:p w:rsidR="00244DC9" w:rsidRDefault="00244DC9" w:rsidP="00244DC9">
            <w:pPr>
              <w:jc w:val="both"/>
            </w:pPr>
            <w:r>
              <w:t>благодарственное письмо</w:t>
            </w:r>
          </w:p>
          <w:p w:rsidR="00244DC9" w:rsidRDefault="00244DC9" w:rsidP="00244DC9">
            <w:pPr>
              <w:jc w:val="both"/>
            </w:pPr>
            <w:r>
              <w:t>благодарственное письмо</w:t>
            </w:r>
          </w:p>
          <w:p w:rsidR="00244DC9" w:rsidRDefault="00244DC9" w:rsidP="00244DC9">
            <w:pPr>
              <w:jc w:val="both"/>
            </w:pPr>
            <w:r>
              <w:t>благодарственное письмо</w:t>
            </w:r>
          </w:p>
          <w:p w:rsidR="00244DC9" w:rsidRDefault="00244DC9" w:rsidP="00244DC9">
            <w:pPr>
              <w:jc w:val="both"/>
            </w:pPr>
            <w:r>
              <w:t>благодарственное письмо</w:t>
            </w:r>
          </w:p>
          <w:p w:rsidR="00244DC9" w:rsidRDefault="00244DC9" w:rsidP="00244DC9">
            <w:pPr>
              <w:jc w:val="both"/>
            </w:pPr>
            <w:r>
              <w:t>благодарственное письмо</w:t>
            </w:r>
          </w:p>
          <w:p w:rsidR="00244DC9" w:rsidRDefault="00244DC9" w:rsidP="00244DC9">
            <w:pPr>
              <w:jc w:val="both"/>
            </w:pPr>
            <w:r>
              <w:t>благодарственное письмо</w:t>
            </w:r>
          </w:p>
          <w:p w:rsidR="00244DC9" w:rsidRDefault="00244DC9" w:rsidP="00244DC9">
            <w:pPr>
              <w:jc w:val="both"/>
            </w:pPr>
            <w:r>
              <w:t>благодарственное письмо</w:t>
            </w:r>
          </w:p>
          <w:p w:rsidR="00244DC9" w:rsidRDefault="00244DC9" w:rsidP="00244DC9">
            <w:pPr>
              <w:jc w:val="both"/>
            </w:pPr>
            <w:r>
              <w:t>благодарственное письмо</w:t>
            </w:r>
          </w:p>
          <w:p w:rsidR="00244DC9" w:rsidRDefault="00244DC9" w:rsidP="00244DC9">
            <w:pPr>
              <w:jc w:val="both"/>
            </w:pPr>
            <w:r>
              <w:t>благодарственное письмо</w:t>
            </w:r>
          </w:p>
          <w:p w:rsidR="00244DC9" w:rsidRDefault="00244DC9" w:rsidP="00244DC9">
            <w:pPr>
              <w:jc w:val="both"/>
            </w:pPr>
            <w:r>
              <w:t>благодарственное письмо</w:t>
            </w:r>
          </w:p>
          <w:p w:rsidR="00244DC9" w:rsidRDefault="00244DC9" w:rsidP="00244DC9">
            <w:pPr>
              <w:jc w:val="both"/>
            </w:pPr>
            <w:r>
              <w:t>благодарственное письмо</w:t>
            </w:r>
          </w:p>
          <w:p w:rsidR="00244DC9" w:rsidRDefault="00244DC9" w:rsidP="00244DC9">
            <w:pPr>
              <w:jc w:val="both"/>
            </w:pPr>
            <w:r>
              <w:t>благодарственное письмо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244DC9" w:rsidRPr="00B1727A" w:rsidRDefault="00244DC9" w:rsidP="00244DC9">
            <w:pPr>
              <w:spacing w:line="276" w:lineRule="auto"/>
            </w:pPr>
            <w:r>
              <w:t>Всероссийский показ фильмов к Международному дню освобождения узников и Дню памяти жерт геноцида, Санкт-Петербург Фонд президентских грантов</w:t>
            </w:r>
          </w:p>
        </w:tc>
        <w:tc>
          <w:tcPr>
            <w:tcW w:w="1433" w:type="dxa"/>
          </w:tcPr>
          <w:p w:rsidR="00244DC9" w:rsidRDefault="00244DC9" w:rsidP="00244DC9">
            <w:pPr>
              <w:spacing w:line="276" w:lineRule="auto"/>
            </w:pPr>
            <w:r>
              <w:t>апрель 2025</w:t>
            </w:r>
          </w:p>
        </w:tc>
        <w:tc>
          <w:tcPr>
            <w:tcW w:w="2694" w:type="dxa"/>
            <w:gridSpan w:val="3"/>
          </w:tcPr>
          <w:p w:rsidR="00244DC9" w:rsidRDefault="00244DC9" w:rsidP="00244DC9">
            <w:r>
              <w:t>Слуцкая Н.В.</w:t>
            </w:r>
          </w:p>
          <w:p w:rsidR="00244DC9" w:rsidRPr="000D1622" w:rsidRDefault="00244DC9" w:rsidP="00244DC9">
            <w:r>
              <w:t>Удрас Д.Н.</w:t>
            </w:r>
          </w:p>
        </w:tc>
        <w:tc>
          <w:tcPr>
            <w:tcW w:w="3118" w:type="dxa"/>
          </w:tcPr>
          <w:p w:rsidR="00244DC9" w:rsidRDefault="00244DC9" w:rsidP="00244DC9">
            <w:r>
              <w:t>организация студенческих групп</w:t>
            </w:r>
          </w:p>
        </w:tc>
        <w:tc>
          <w:tcPr>
            <w:tcW w:w="2693" w:type="dxa"/>
            <w:gridSpan w:val="2"/>
          </w:tcPr>
          <w:p w:rsidR="00244DC9" w:rsidRDefault="00244DC9" w:rsidP="00244DC9">
            <w:r>
              <w:t>благодарность</w:t>
            </w:r>
          </w:p>
          <w:p w:rsidR="00244DC9" w:rsidRDefault="00244DC9" w:rsidP="00244DC9">
            <w:r>
              <w:t>благодарность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244DC9" w:rsidRDefault="00244DC9" w:rsidP="00244DC9">
            <w:pPr>
              <w:spacing w:line="276" w:lineRule="auto"/>
            </w:pPr>
            <w:r>
              <w:t>Областной конкурс видеороликов «Я знаю войну по страницам из книг», Областная библиотека для детей и юношества</w:t>
            </w:r>
          </w:p>
        </w:tc>
        <w:tc>
          <w:tcPr>
            <w:tcW w:w="1433" w:type="dxa"/>
          </w:tcPr>
          <w:p w:rsidR="00244DC9" w:rsidRDefault="00244DC9" w:rsidP="00244DC9">
            <w:pPr>
              <w:spacing w:line="276" w:lineRule="auto"/>
            </w:pPr>
            <w:r>
              <w:t>2025</w:t>
            </w:r>
          </w:p>
        </w:tc>
        <w:tc>
          <w:tcPr>
            <w:tcW w:w="2694" w:type="dxa"/>
            <w:gridSpan w:val="3"/>
          </w:tcPr>
          <w:p w:rsidR="00244DC9" w:rsidRPr="00A54CA6" w:rsidRDefault="00244DC9" w:rsidP="00244DC9">
            <w:pPr>
              <w:rPr>
                <w:szCs w:val="24"/>
              </w:rPr>
            </w:pPr>
            <w:r>
              <w:rPr>
                <w:szCs w:val="24"/>
              </w:rPr>
              <w:t>Гинзбург Н.В.</w:t>
            </w:r>
          </w:p>
        </w:tc>
        <w:tc>
          <w:tcPr>
            <w:tcW w:w="3118" w:type="dxa"/>
          </w:tcPr>
          <w:p w:rsidR="00244DC9" w:rsidRPr="00A54CA6" w:rsidRDefault="00244DC9" w:rsidP="00244DC9">
            <w:r>
              <w:t>участие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44DC9" w:rsidRPr="00A54CA6" w:rsidRDefault="00244DC9" w:rsidP="00244DC9">
            <w:r>
              <w:t>благодарственное письмо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244DC9" w:rsidRPr="00A54CA6" w:rsidRDefault="00244DC9" w:rsidP="00244DC9">
            <w:pPr>
              <w:rPr>
                <w:szCs w:val="24"/>
              </w:rPr>
            </w:pPr>
            <w:r>
              <w:rPr>
                <w:szCs w:val="24"/>
              </w:rPr>
              <w:t>Международный профессиональный конкурс по «1С: Бухгалтерии 8»</w:t>
            </w:r>
          </w:p>
        </w:tc>
        <w:tc>
          <w:tcPr>
            <w:tcW w:w="1433" w:type="dxa"/>
          </w:tcPr>
          <w:p w:rsidR="00244DC9" w:rsidRPr="00A54CA6" w:rsidRDefault="00244DC9" w:rsidP="00244D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2694" w:type="dxa"/>
            <w:gridSpan w:val="3"/>
          </w:tcPr>
          <w:p w:rsidR="00244DC9" w:rsidRPr="00A54CA6" w:rsidRDefault="00244DC9" w:rsidP="00244DC9">
            <w:pPr>
              <w:rPr>
                <w:szCs w:val="24"/>
              </w:rPr>
            </w:pPr>
            <w:r>
              <w:rPr>
                <w:szCs w:val="24"/>
              </w:rPr>
              <w:t>Поберей Л.С.</w:t>
            </w:r>
          </w:p>
        </w:tc>
        <w:tc>
          <w:tcPr>
            <w:tcW w:w="3118" w:type="dxa"/>
          </w:tcPr>
          <w:p w:rsidR="00244DC9" w:rsidRPr="00A54CA6" w:rsidRDefault="00244DC9" w:rsidP="00244DC9">
            <w:r>
              <w:t>подготовка участника</w:t>
            </w:r>
          </w:p>
        </w:tc>
        <w:tc>
          <w:tcPr>
            <w:tcW w:w="2693" w:type="dxa"/>
            <w:gridSpan w:val="2"/>
          </w:tcPr>
          <w:p w:rsidR="00244DC9" w:rsidRPr="00A54CA6" w:rsidRDefault="00244DC9" w:rsidP="00244DC9">
            <w:r>
              <w:t>диплом наставника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244DC9" w:rsidRPr="00422DA5" w:rsidRDefault="00244DC9" w:rsidP="00244DC9">
            <w:pPr>
              <w:rPr>
                <w:szCs w:val="24"/>
              </w:rPr>
            </w:pPr>
            <w:r w:rsidRPr="00422DA5">
              <w:rPr>
                <w:szCs w:val="24"/>
              </w:rPr>
              <w:t>Интеллектуальная игра «</w:t>
            </w:r>
            <w:r>
              <w:rPr>
                <w:szCs w:val="24"/>
              </w:rPr>
              <w:t>Экономический калейдоскоп</w:t>
            </w:r>
            <w:r w:rsidRPr="00422DA5">
              <w:rPr>
                <w:szCs w:val="24"/>
              </w:rPr>
              <w:t>»</w:t>
            </w:r>
            <w:r>
              <w:rPr>
                <w:szCs w:val="24"/>
              </w:rPr>
              <w:t xml:space="preserve"> на приз Омского филиала финансового университета при правительстве РФ и Омской дирекции по развитию бизнеса филиала «Газпромбанк»</w:t>
            </w:r>
          </w:p>
        </w:tc>
        <w:tc>
          <w:tcPr>
            <w:tcW w:w="1433" w:type="dxa"/>
          </w:tcPr>
          <w:p w:rsidR="00244DC9" w:rsidRPr="00422DA5" w:rsidRDefault="00244DC9" w:rsidP="00244D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2694" w:type="dxa"/>
            <w:gridSpan w:val="3"/>
          </w:tcPr>
          <w:p w:rsidR="00244DC9" w:rsidRPr="00422DA5" w:rsidRDefault="00244DC9" w:rsidP="00244DC9">
            <w:pPr>
              <w:rPr>
                <w:szCs w:val="24"/>
              </w:rPr>
            </w:pPr>
            <w:r>
              <w:rPr>
                <w:szCs w:val="24"/>
              </w:rPr>
              <w:t>Яркова Т.Н.</w:t>
            </w:r>
          </w:p>
        </w:tc>
        <w:tc>
          <w:tcPr>
            <w:tcW w:w="3118" w:type="dxa"/>
          </w:tcPr>
          <w:p w:rsidR="00244DC9" w:rsidRPr="00422DA5" w:rsidRDefault="00244DC9" w:rsidP="00244DC9">
            <w:r>
              <w:t>подготовка команды</w:t>
            </w:r>
          </w:p>
        </w:tc>
        <w:tc>
          <w:tcPr>
            <w:tcW w:w="2693" w:type="dxa"/>
            <w:gridSpan w:val="2"/>
          </w:tcPr>
          <w:p w:rsidR="00244DC9" w:rsidRPr="00A54CA6" w:rsidRDefault="00244DC9" w:rsidP="00244DC9">
            <w:r>
              <w:t>благодарственное письмо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244DC9" w:rsidRPr="00422DA5" w:rsidRDefault="00244DC9" w:rsidP="00244DC9">
            <w:r>
              <w:t>Областные образоватешльные Кирилло-Мефодиевские чтения круглый стол «Жизнь в слове»</w:t>
            </w:r>
          </w:p>
        </w:tc>
        <w:tc>
          <w:tcPr>
            <w:tcW w:w="1433" w:type="dxa"/>
          </w:tcPr>
          <w:p w:rsidR="00244DC9" w:rsidRPr="00422DA5" w:rsidRDefault="00244DC9" w:rsidP="00244DC9">
            <w:pPr>
              <w:spacing w:line="276" w:lineRule="auto"/>
              <w:jc w:val="center"/>
            </w:pPr>
            <w:r>
              <w:t>2025</w:t>
            </w:r>
          </w:p>
        </w:tc>
        <w:tc>
          <w:tcPr>
            <w:tcW w:w="2694" w:type="dxa"/>
            <w:gridSpan w:val="3"/>
          </w:tcPr>
          <w:p w:rsidR="00244DC9" w:rsidRPr="00422DA5" w:rsidRDefault="00244DC9" w:rsidP="00244DC9">
            <w:pPr>
              <w:spacing w:line="276" w:lineRule="auto"/>
            </w:pPr>
            <w:r>
              <w:t>Яркова Т.Н.</w:t>
            </w:r>
          </w:p>
        </w:tc>
        <w:tc>
          <w:tcPr>
            <w:tcW w:w="3118" w:type="dxa"/>
          </w:tcPr>
          <w:p w:rsidR="00244DC9" w:rsidRPr="00422DA5" w:rsidRDefault="00244DC9" w:rsidP="00244DC9">
            <w:r>
              <w:t>участие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44DC9" w:rsidRPr="00422DA5" w:rsidRDefault="00244DC9" w:rsidP="00244DC9">
            <w:pPr>
              <w:spacing w:line="276" w:lineRule="auto"/>
            </w:pPr>
            <w:r>
              <w:t>Свидетельство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</w:tcPr>
          <w:p w:rsidR="00244DC9" w:rsidRPr="00422DA5" w:rsidRDefault="00244DC9" w:rsidP="00244DC9">
            <w:r>
              <w:t>Всероссийская молодежная акция «Наши семейные книги памяти» в Омской области</w:t>
            </w:r>
          </w:p>
        </w:tc>
        <w:tc>
          <w:tcPr>
            <w:tcW w:w="1433" w:type="dxa"/>
          </w:tcPr>
          <w:p w:rsidR="00244DC9" w:rsidRPr="00422DA5" w:rsidRDefault="00244DC9" w:rsidP="00244DC9">
            <w:pPr>
              <w:spacing w:line="276" w:lineRule="auto"/>
              <w:jc w:val="center"/>
            </w:pPr>
            <w:r>
              <w:t>2025</w:t>
            </w:r>
          </w:p>
        </w:tc>
        <w:tc>
          <w:tcPr>
            <w:tcW w:w="2694" w:type="dxa"/>
            <w:gridSpan w:val="3"/>
          </w:tcPr>
          <w:p w:rsidR="00244DC9" w:rsidRPr="00422DA5" w:rsidRDefault="00244DC9" w:rsidP="00244DC9">
            <w:pPr>
              <w:spacing w:line="276" w:lineRule="auto"/>
            </w:pPr>
            <w:r>
              <w:t>Есина М.В.</w:t>
            </w:r>
          </w:p>
        </w:tc>
        <w:tc>
          <w:tcPr>
            <w:tcW w:w="3118" w:type="dxa"/>
          </w:tcPr>
          <w:p w:rsidR="00244DC9" w:rsidRPr="00422DA5" w:rsidRDefault="00244DC9" w:rsidP="00244DC9">
            <w:r>
              <w:t>помощь в проведении</w:t>
            </w:r>
          </w:p>
        </w:tc>
        <w:tc>
          <w:tcPr>
            <w:tcW w:w="2693" w:type="dxa"/>
            <w:gridSpan w:val="2"/>
          </w:tcPr>
          <w:p w:rsidR="00244DC9" w:rsidRPr="00422DA5" w:rsidRDefault="00244DC9" w:rsidP="00244DC9">
            <w:pPr>
              <w:spacing w:line="276" w:lineRule="auto"/>
            </w:pPr>
            <w:r>
              <w:t>Благодарность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244DC9" w:rsidRPr="00422DA5" w:rsidRDefault="00244DC9" w:rsidP="00244DC9">
            <w:r>
              <w:t>Межрегиональный круглый стол, посвященный Дню православной книги и Году защитника Отечества в России</w:t>
            </w:r>
          </w:p>
        </w:tc>
        <w:tc>
          <w:tcPr>
            <w:tcW w:w="1433" w:type="dxa"/>
          </w:tcPr>
          <w:p w:rsidR="00244DC9" w:rsidRPr="00422DA5" w:rsidRDefault="00244DC9" w:rsidP="00244DC9">
            <w:pPr>
              <w:jc w:val="center"/>
            </w:pPr>
            <w:r>
              <w:t>2025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244DC9" w:rsidRPr="00422DA5" w:rsidRDefault="00244DC9" w:rsidP="00244DC9">
            <w:r>
              <w:t>Гинзбург Н.В.</w:t>
            </w:r>
          </w:p>
        </w:tc>
        <w:tc>
          <w:tcPr>
            <w:tcW w:w="3118" w:type="dxa"/>
          </w:tcPr>
          <w:p w:rsidR="00244DC9" w:rsidRPr="00422DA5" w:rsidRDefault="00244DC9" w:rsidP="00244DC9">
            <w:r>
              <w:t>участие</w:t>
            </w:r>
          </w:p>
        </w:tc>
        <w:tc>
          <w:tcPr>
            <w:tcW w:w="2693" w:type="dxa"/>
            <w:gridSpan w:val="2"/>
          </w:tcPr>
          <w:p w:rsidR="00244DC9" w:rsidRPr="00422DA5" w:rsidRDefault="00244DC9" w:rsidP="00244DC9">
            <w:pPr>
              <w:spacing w:line="276" w:lineRule="auto"/>
            </w:pPr>
            <w:r>
              <w:t>Свидетельство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244DC9" w:rsidRPr="00422DA5" w:rsidRDefault="00244DC9" w:rsidP="00244DC9">
            <w:r>
              <w:t xml:space="preserve">Менделеевские чтения Секция </w:t>
            </w:r>
            <w:r>
              <w:lastRenderedPageBreak/>
              <w:t>«Саморазвитие педагога, как источник профессиональной успешности», Новосибирск</w:t>
            </w:r>
          </w:p>
        </w:tc>
        <w:tc>
          <w:tcPr>
            <w:tcW w:w="1433" w:type="dxa"/>
          </w:tcPr>
          <w:p w:rsidR="00244DC9" w:rsidRPr="00422DA5" w:rsidRDefault="00244DC9" w:rsidP="00244DC9">
            <w:pPr>
              <w:jc w:val="center"/>
            </w:pPr>
            <w:r>
              <w:lastRenderedPageBreak/>
              <w:t>2025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244DC9" w:rsidRPr="00422DA5" w:rsidRDefault="00244DC9" w:rsidP="00244DC9">
            <w:r>
              <w:t>Назарова Л.А.</w:t>
            </w:r>
          </w:p>
        </w:tc>
        <w:tc>
          <w:tcPr>
            <w:tcW w:w="3118" w:type="dxa"/>
          </w:tcPr>
          <w:p w:rsidR="00244DC9" w:rsidRPr="00422DA5" w:rsidRDefault="00244DC9" w:rsidP="00244DC9">
            <w:r>
              <w:t>участие</w:t>
            </w:r>
          </w:p>
        </w:tc>
        <w:tc>
          <w:tcPr>
            <w:tcW w:w="2693" w:type="dxa"/>
            <w:gridSpan w:val="2"/>
          </w:tcPr>
          <w:p w:rsidR="00244DC9" w:rsidRPr="00422DA5" w:rsidRDefault="00244DC9" w:rsidP="00244DC9">
            <w:pPr>
              <w:spacing w:line="276" w:lineRule="auto"/>
            </w:pPr>
            <w:r>
              <w:t xml:space="preserve">диплом в номинации </w:t>
            </w:r>
            <w:r>
              <w:lastRenderedPageBreak/>
              <w:t>Лидер инноваций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244DC9" w:rsidRPr="00CD7CFA" w:rsidRDefault="00244DC9" w:rsidP="00244DC9">
            <w:pPr>
              <w:spacing w:line="276" w:lineRule="auto"/>
            </w:pPr>
            <w:r>
              <w:t>Областной этап Всероссийского конкурса среди педагогических работников системы СПО «Мастер года»</w:t>
            </w:r>
          </w:p>
        </w:tc>
        <w:tc>
          <w:tcPr>
            <w:tcW w:w="1433" w:type="dxa"/>
          </w:tcPr>
          <w:p w:rsidR="00244DC9" w:rsidRDefault="00244DC9" w:rsidP="00244DC9">
            <w:pPr>
              <w:spacing w:line="276" w:lineRule="auto"/>
              <w:jc w:val="center"/>
            </w:pPr>
            <w:r>
              <w:t>апрель 2025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244DC9" w:rsidRPr="00126023" w:rsidRDefault="00244DC9" w:rsidP="00244DC9">
            <w:r>
              <w:t>Гербсоммер А.В.</w:t>
            </w:r>
          </w:p>
        </w:tc>
        <w:tc>
          <w:tcPr>
            <w:tcW w:w="3118" w:type="dxa"/>
          </w:tcPr>
          <w:p w:rsidR="00244DC9" w:rsidRPr="00126023" w:rsidRDefault="00244DC9" w:rsidP="00244DC9">
            <w:r>
              <w:t>победитель</w:t>
            </w:r>
          </w:p>
        </w:tc>
        <w:tc>
          <w:tcPr>
            <w:tcW w:w="2693" w:type="dxa"/>
            <w:gridSpan w:val="2"/>
          </w:tcPr>
          <w:p w:rsidR="00244DC9" w:rsidRPr="00331EC3" w:rsidRDefault="00244DC9" w:rsidP="00244DC9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диплом </w:t>
            </w:r>
            <w:r>
              <w:rPr>
                <w:color w:val="000000" w:themeColor="text1"/>
                <w:lang w:val="en-US"/>
              </w:rPr>
              <w:t>I</w:t>
            </w:r>
            <w:r>
              <w:rPr>
                <w:color w:val="000000" w:themeColor="text1"/>
              </w:rPr>
              <w:t xml:space="preserve"> степени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244DC9" w:rsidRDefault="00244DC9" w:rsidP="00244DC9">
            <w:pPr>
              <w:spacing w:line="276" w:lineRule="auto"/>
            </w:pPr>
            <w:r>
              <w:t>Областная олимпиада по инженерной графике, Ассоциация</w:t>
            </w:r>
          </w:p>
        </w:tc>
        <w:tc>
          <w:tcPr>
            <w:tcW w:w="1433" w:type="dxa"/>
          </w:tcPr>
          <w:p w:rsidR="00244DC9" w:rsidRDefault="00244DC9" w:rsidP="00244DC9">
            <w:pPr>
              <w:spacing w:line="276" w:lineRule="auto"/>
              <w:jc w:val="center"/>
            </w:pPr>
            <w:r>
              <w:t>17.04.2025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244DC9" w:rsidRDefault="00244DC9" w:rsidP="00244DC9">
            <w:r>
              <w:t>Шнайдер Т.А.</w:t>
            </w:r>
          </w:p>
        </w:tc>
        <w:tc>
          <w:tcPr>
            <w:tcW w:w="3118" w:type="dxa"/>
          </w:tcPr>
          <w:p w:rsidR="00244DC9" w:rsidRDefault="00244DC9" w:rsidP="00244DC9">
            <w:r>
              <w:t>организация и проведение</w:t>
            </w:r>
          </w:p>
        </w:tc>
        <w:tc>
          <w:tcPr>
            <w:tcW w:w="2693" w:type="dxa"/>
            <w:gridSpan w:val="2"/>
          </w:tcPr>
          <w:p w:rsidR="00244DC9" w:rsidRDefault="00244DC9" w:rsidP="00244DC9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грамота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244DC9" w:rsidRDefault="00244DC9" w:rsidP="00244DC9">
            <w:pPr>
              <w:spacing w:line="276" w:lineRule="auto"/>
            </w:pPr>
            <w:r>
              <w:t>Ежегодная Премия</w:t>
            </w:r>
            <w:r w:rsidRPr="003D6BE0">
              <w:t xml:space="preserve"> «ЛИГИ ВУЗОВ ГАЗПРОМ НЕФТИ» в 2025 го</w:t>
            </w:r>
            <w:r>
              <w:t>ду, номинация «Энергия обучать»;</w:t>
            </w:r>
          </w:p>
          <w:p w:rsidR="00244DC9" w:rsidRDefault="00244DC9" w:rsidP="00244DC9">
            <w:pPr>
              <w:spacing w:line="276" w:lineRule="auto"/>
            </w:pPr>
            <w:r>
              <w:t>Номинация «Лига колледжей»</w:t>
            </w:r>
          </w:p>
        </w:tc>
        <w:tc>
          <w:tcPr>
            <w:tcW w:w="1433" w:type="dxa"/>
          </w:tcPr>
          <w:p w:rsidR="00244DC9" w:rsidRDefault="00244DC9" w:rsidP="00244DC9">
            <w:pPr>
              <w:spacing w:line="276" w:lineRule="auto"/>
              <w:jc w:val="center"/>
            </w:pPr>
            <w:r>
              <w:t>апрель 2025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244DC9" w:rsidRDefault="00244DC9" w:rsidP="00244DC9">
            <w:r>
              <w:t>Буторина Л.А.</w:t>
            </w:r>
          </w:p>
          <w:p w:rsidR="00244DC9" w:rsidRDefault="00244DC9" w:rsidP="00244DC9">
            <w:proofErr w:type="spellStart"/>
            <w:r>
              <w:t>Гребсоммер</w:t>
            </w:r>
            <w:proofErr w:type="spellEnd"/>
            <w:r>
              <w:t xml:space="preserve"> А.В.</w:t>
            </w:r>
          </w:p>
          <w:p w:rsidR="00244DC9" w:rsidRDefault="00244DC9" w:rsidP="00244DC9">
            <w:proofErr w:type="spellStart"/>
            <w:r>
              <w:t>Кубатова</w:t>
            </w:r>
            <w:proofErr w:type="spellEnd"/>
            <w:r>
              <w:t xml:space="preserve"> Е.Ю.</w:t>
            </w:r>
          </w:p>
          <w:p w:rsidR="00244DC9" w:rsidRDefault="00244DC9" w:rsidP="00244DC9"/>
          <w:p w:rsidR="00244DC9" w:rsidRDefault="00244DC9" w:rsidP="00244DC9">
            <w:r>
              <w:t>Коровина Т.Е.</w:t>
            </w:r>
          </w:p>
        </w:tc>
        <w:tc>
          <w:tcPr>
            <w:tcW w:w="3118" w:type="dxa"/>
          </w:tcPr>
          <w:p w:rsidR="00244DC9" w:rsidRDefault="00244DC9" w:rsidP="00244DC9">
            <w:r>
              <w:t>Подготовка проектной документации для участия в конкурсе</w:t>
            </w:r>
          </w:p>
        </w:tc>
        <w:tc>
          <w:tcPr>
            <w:tcW w:w="2693" w:type="dxa"/>
            <w:gridSpan w:val="2"/>
          </w:tcPr>
          <w:p w:rsidR="00244DC9" w:rsidRDefault="00244DC9" w:rsidP="00244DC9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Диплом победителя</w:t>
            </w:r>
          </w:p>
          <w:p w:rsidR="00244DC9" w:rsidRDefault="00244DC9" w:rsidP="00244DC9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244DC9" w:rsidRDefault="00244DC9" w:rsidP="00244DC9">
            <w:r>
              <w:t>Региональный тур Международного профессионального конкурса по «1С:Бухгалтерия 8»</w:t>
            </w:r>
          </w:p>
        </w:tc>
        <w:tc>
          <w:tcPr>
            <w:tcW w:w="1433" w:type="dxa"/>
          </w:tcPr>
          <w:p w:rsidR="00244DC9" w:rsidRDefault="00244DC9" w:rsidP="00244DC9">
            <w:pPr>
              <w:jc w:val="center"/>
            </w:pPr>
            <w:r>
              <w:t>2025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244DC9" w:rsidRDefault="00244DC9" w:rsidP="00244DC9">
            <w:r>
              <w:t>Поберей Л.С.</w:t>
            </w:r>
          </w:p>
        </w:tc>
        <w:tc>
          <w:tcPr>
            <w:tcW w:w="3118" w:type="dxa"/>
          </w:tcPr>
          <w:p w:rsidR="00244DC9" w:rsidRDefault="00244DC9" w:rsidP="00244DC9">
            <w:r>
              <w:t>подготовка студента</w:t>
            </w:r>
          </w:p>
        </w:tc>
        <w:tc>
          <w:tcPr>
            <w:tcW w:w="2693" w:type="dxa"/>
            <w:gridSpan w:val="2"/>
          </w:tcPr>
          <w:p w:rsidR="00244DC9" w:rsidRDefault="00244DC9" w:rsidP="00244DC9">
            <w:pPr>
              <w:spacing w:line="276" w:lineRule="auto"/>
            </w:pPr>
            <w:r>
              <w:t>диплом наставника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244DC9" w:rsidRPr="00157DF1" w:rsidRDefault="00244DC9" w:rsidP="00244DC9">
            <w:r>
              <w:t>ФУМО СПО по укрупненной группе профессий и специальностей 18.00.00 химических технологий</w:t>
            </w:r>
          </w:p>
        </w:tc>
        <w:tc>
          <w:tcPr>
            <w:tcW w:w="1433" w:type="dxa"/>
          </w:tcPr>
          <w:p w:rsidR="00244DC9" w:rsidRDefault="00244DC9" w:rsidP="00244DC9">
            <w:pPr>
              <w:jc w:val="center"/>
            </w:pPr>
            <w:r>
              <w:t>2025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244DC9" w:rsidRDefault="00244DC9" w:rsidP="00244DC9">
            <w:r>
              <w:t>Назарова Л.А.</w:t>
            </w:r>
          </w:p>
          <w:p w:rsidR="00244DC9" w:rsidRDefault="00244DC9" w:rsidP="00244DC9">
            <w:r>
              <w:t>Гербсоммер А.В.</w:t>
            </w:r>
          </w:p>
        </w:tc>
        <w:tc>
          <w:tcPr>
            <w:tcW w:w="3118" w:type="dxa"/>
          </w:tcPr>
          <w:p w:rsidR="00244DC9" w:rsidRDefault="00244DC9" w:rsidP="00244DC9">
            <w:r>
              <w:t>член ФУМО 2025 г</w:t>
            </w:r>
          </w:p>
        </w:tc>
        <w:tc>
          <w:tcPr>
            <w:tcW w:w="2693" w:type="dxa"/>
            <w:gridSpan w:val="2"/>
          </w:tcPr>
          <w:p w:rsidR="00244DC9" w:rsidRDefault="00244DC9" w:rsidP="00244DC9">
            <w:pPr>
              <w:spacing w:line="276" w:lineRule="auto"/>
            </w:pPr>
            <w:r>
              <w:t>сертификат</w:t>
            </w:r>
          </w:p>
          <w:p w:rsidR="00244DC9" w:rsidRDefault="00244DC9" w:rsidP="00244DC9">
            <w:pPr>
              <w:spacing w:line="276" w:lineRule="auto"/>
            </w:pPr>
            <w:r>
              <w:t>сертификат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244DC9" w:rsidRPr="00383DFC" w:rsidRDefault="00244DC9" w:rsidP="00244DC9">
            <w:r>
              <w:t>Открытая всероссийская конференция «Преподавание информационных технологий в Российской Федерации», Омск</w:t>
            </w:r>
          </w:p>
        </w:tc>
        <w:tc>
          <w:tcPr>
            <w:tcW w:w="1433" w:type="dxa"/>
          </w:tcPr>
          <w:p w:rsidR="00244DC9" w:rsidRDefault="00244DC9" w:rsidP="00244DC9">
            <w:pPr>
              <w:jc w:val="center"/>
            </w:pPr>
            <w:r>
              <w:t>15-16 мая 2025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244DC9" w:rsidRDefault="00244DC9" w:rsidP="00244DC9">
            <w:r>
              <w:t>Репин П.В.</w:t>
            </w:r>
          </w:p>
          <w:p w:rsidR="00244DC9" w:rsidRDefault="00244DC9" w:rsidP="00244DC9">
            <w:r>
              <w:t>Ефимова Ю.А.</w:t>
            </w:r>
          </w:p>
          <w:p w:rsidR="00244DC9" w:rsidRDefault="00244DC9" w:rsidP="00244DC9">
            <w:r>
              <w:t>Удрас Д.Н.</w:t>
            </w:r>
          </w:p>
          <w:p w:rsidR="00244DC9" w:rsidRDefault="00244DC9" w:rsidP="00244DC9">
            <w:r>
              <w:t>Старикова А.С.</w:t>
            </w:r>
          </w:p>
          <w:p w:rsidR="00244DC9" w:rsidRDefault="00244DC9" w:rsidP="00244DC9">
            <w:r>
              <w:t>Коровин С.В.</w:t>
            </w:r>
          </w:p>
        </w:tc>
        <w:tc>
          <w:tcPr>
            <w:tcW w:w="3118" w:type="dxa"/>
          </w:tcPr>
          <w:p w:rsidR="00244DC9" w:rsidRDefault="00244DC9" w:rsidP="00244DC9">
            <w:r>
              <w:t>участие</w:t>
            </w:r>
          </w:p>
        </w:tc>
        <w:tc>
          <w:tcPr>
            <w:tcW w:w="2693" w:type="dxa"/>
            <w:gridSpan w:val="2"/>
          </w:tcPr>
          <w:p w:rsidR="00244DC9" w:rsidRDefault="00244DC9" w:rsidP="00244DC9">
            <w:pPr>
              <w:spacing w:line="276" w:lineRule="auto"/>
            </w:pPr>
            <w:r>
              <w:t>сертификат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244DC9" w:rsidRPr="002D6558" w:rsidRDefault="00244DC9" w:rsidP="00244DC9">
            <w:r>
              <w:rPr>
                <w:lang w:val="en-US"/>
              </w:rPr>
              <w:t>XV</w:t>
            </w:r>
            <w:r>
              <w:t xml:space="preserve"> Всероссийский семинар-совещание с международным участием на тему «Проблемные вопросы образования», ОГПУ</w:t>
            </w:r>
          </w:p>
        </w:tc>
        <w:tc>
          <w:tcPr>
            <w:tcW w:w="1433" w:type="dxa"/>
          </w:tcPr>
          <w:p w:rsidR="00244DC9" w:rsidRDefault="00244DC9" w:rsidP="00244DC9">
            <w:pPr>
              <w:jc w:val="center"/>
            </w:pPr>
            <w:r>
              <w:t xml:space="preserve">16 мая 2025 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244DC9" w:rsidRPr="00C12301" w:rsidRDefault="00244DC9" w:rsidP="00244DC9">
            <w:r>
              <w:t>Есина М.В.</w:t>
            </w:r>
          </w:p>
        </w:tc>
        <w:tc>
          <w:tcPr>
            <w:tcW w:w="3118" w:type="dxa"/>
          </w:tcPr>
          <w:p w:rsidR="00244DC9" w:rsidRDefault="00244DC9" w:rsidP="00244DC9">
            <w:r>
              <w:t>участие</w:t>
            </w:r>
          </w:p>
        </w:tc>
        <w:tc>
          <w:tcPr>
            <w:tcW w:w="2693" w:type="dxa"/>
            <w:gridSpan w:val="2"/>
          </w:tcPr>
          <w:p w:rsidR="00244DC9" w:rsidRDefault="00244DC9" w:rsidP="00244DC9">
            <w:r>
              <w:t>сертификат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244DC9" w:rsidRPr="0047123A" w:rsidRDefault="00244DC9" w:rsidP="00244DC9">
            <w:r>
              <w:t>«Русский по пятницам и не только …» БУК, г. Омска «ОМБ»»</w:t>
            </w:r>
          </w:p>
        </w:tc>
        <w:tc>
          <w:tcPr>
            <w:tcW w:w="1433" w:type="dxa"/>
          </w:tcPr>
          <w:p w:rsidR="00244DC9" w:rsidRDefault="00244DC9" w:rsidP="00244DC9">
            <w:pPr>
              <w:spacing w:line="276" w:lineRule="auto"/>
              <w:jc w:val="center"/>
            </w:pPr>
            <w:r>
              <w:t>2025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244DC9" w:rsidRDefault="00244DC9" w:rsidP="00244DC9">
            <w:pPr>
              <w:spacing w:line="276" w:lineRule="auto"/>
            </w:pPr>
            <w:r>
              <w:t>Глущенко А.А.</w:t>
            </w:r>
          </w:p>
        </w:tc>
        <w:tc>
          <w:tcPr>
            <w:tcW w:w="3118" w:type="dxa"/>
          </w:tcPr>
          <w:p w:rsidR="00244DC9" w:rsidRDefault="00244DC9" w:rsidP="00244DC9">
            <w:r>
              <w:t>участие</w:t>
            </w:r>
          </w:p>
        </w:tc>
        <w:tc>
          <w:tcPr>
            <w:tcW w:w="2693" w:type="dxa"/>
            <w:gridSpan w:val="2"/>
          </w:tcPr>
          <w:p w:rsidR="00244DC9" w:rsidRPr="0047123A" w:rsidRDefault="00244DC9" w:rsidP="00244DC9">
            <w:pPr>
              <w:spacing w:line="276" w:lineRule="auto"/>
            </w:pPr>
            <w:r>
              <w:t>благодарственное письмо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244DC9" w:rsidRDefault="00244DC9" w:rsidP="00244DC9">
            <w:pPr>
              <w:jc w:val="both"/>
            </w:pPr>
            <w:r>
              <w:t>Конкурс, посвященный 80-й годовщине Победы в Великой Отечественной войне, среди библиотек, Ассоциация</w:t>
            </w:r>
          </w:p>
        </w:tc>
        <w:tc>
          <w:tcPr>
            <w:tcW w:w="1433" w:type="dxa"/>
          </w:tcPr>
          <w:p w:rsidR="00244DC9" w:rsidRDefault="00244DC9" w:rsidP="00244DC9">
            <w:pPr>
              <w:spacing w:line="276" w:lineRule="auto"/>
              <w:jc w:val="center"/>
            </w:pPr>
            <w:r>
              <w:t>май 2025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244DC9" w:rsidRDefault="00244DC9" w:rsidP="00244DC9">
            <w:pPr>
              <w:spacing w:line="276" w:lineRule="auto"/>
            </w:pPr>
            <w:r>
              <w:t>Гинзбург Н.В.</w:t>
            </w:r>
          </w:p>
          <w:p w:rsidR="00244DC9" w:rsidRDefault="00244DC9" w:rsidP="00244DC9">
            <w:pPr>
              <w:spacing w:line="276" w:lineRule="auto"/>
            </w:pPr>
            <w:r>
              <w:t>Слуцкая Н.В.</w:t>
            </w:r>
          </w:p>
          <w:p w:rsidR="00244DC9" w:rsidRDefault="00244DC9" w:rsidP="00244DC9">
            <w:pPr>
              <w:spacing w:line="276" w:lineRule="auto"/>
            </w:pPr>
            <w:r>
              <w:t>Брагина О.В.</w:t>
            </w:r>
          </w:p>
          <w:p w:rsidR="00244DC9" w:rsidRDefault="00244DC9" w:rsidP="00244DC9">
            <w:pPr>
              <w:spacing w:line="276" w:lineRule="auto"/>
            </w:pPr>
            <w:r>
              <w:t>Метальникова Н.Д.</w:t>
            </w:r>
          </w:p>
          <w:p w:rsidR="00244DC9" w:rsidRDefault="00244DC9" w:rsidP="00244DC9">
            <w:pPr>
              <w:spacing w:line="276" w:lineRule="auto"/>
            </w:pPr>
            <w:r>
              <w:t>Лаврова Т.В.</w:t>
            </w:r>
          </w:p>
        </w:tc>
        <w:tc>
          <w:tcPr>
            <w:tcW w:w="3118" w:type="dxa"/>
          </w:tcPr>
          <w:p w:rsidR="00244DC9" w:rsidRDefault="00244DC9" w:rsidP="00244DC9">
            <w:r>
              <w:t>участие</w:t>
            </w:r>
          </w:p>
          <w:p w:rsidR="00244DC9" w:rsidRDefault="00244DC9" w:rsidP="00244DC9">
            <w:r>
              <w:t>участие</w:t>
            </w:r>
          </w:p>
          <w:p w:rsidR="00244DC9" w:rsidRDefault="00244DC9" w:rsidP="00244DC9">
            <w:r>
              <w:t>участие</w:t>
            </w:r>
          </w:p>
          <w:p w:rsidR="00244DC9" w:rsidRDefault="00244DC9" w:rsidP="00244DC9">
            <w:r>
              <w:t>участие</w:t>
            </w:r>
          </w:p>
          <w:p w:rsidR="00244DC9" w:rsidRDefault="00244DC9" w:rsidP="00244DC9">
            <w:r>
              <w:t>участие</w:t>
            </w:r>
          </w:p>
        </w:tc>
        <w:tc>
          <w:tcPr>
            <w:tcW w:w="2693" w:type="dxa"/>
            <w:gridSpan w:val="2"/>
          </w:tcPr>
          <w:p w:rsidR="00244DC9" w:rsidRDefault="00244DC9" w:rsidP="00244DC9">
            <w:pPr>
              <w:spacing w:line="276" w:lineRule="auto"/>
            </w:pPr>
            <w:r>
              <w:t>диплом 3 место</w:t>
            </w:r>
          </w:p>
          <w:p w:rsidR="00244DC9" w:rsidRDefault="00244DC9" w:rsidP="00244DC9">
            <w:pPr>
              <w:spacing w:line="276" w:lineRule="auto"/>
            </w:pPr>
            <w:r>
              <w:t>диплом 3 место</w:t>
            </w:r>
          </w:p>
          <w:p w:rsidR="00244DC9" w:rsidRDefault="00244DC9" w:rsidP="00244DC9">
            <w:pPr>
              <w:spacing w:line="276" w:lineRule="auto"/>
            </w:pPr>
            <w:r>
              <w:t>диплом 1 место</w:t>
            </w:r>
          </w:p>
          <w:p w:rsidR="00244DC9" w:rsidRDefault="00244DC9" w:rsidP="00244DC9">
            <w:pPr>
              <w:spacing w:line="276" w:lineRule="auto"/>
            </w:pPr>
            <w:r>
              <w:t>диплом 1 место</w:t>
            </w:r>
          </w:p>
          <w:p w:rsidR="00244DC9" w:rsidRDefault="00244DC9" w:rsidP="00244DC9">
            <w:pPr>
              <w:spacing w:line="276" w:lineRule="auto"/>
            </w:pPr>
            <w:r>
              <w:t>диплом 2 место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244DC9" w:rsidRPr="00747AC0" w:rsidRDefault="00244DC9" w:rsidP="00244DC9">
            <w:r>
              <w:t>Руководство методическим объединением в рамках Ассоциации</w:t>
            </w:r>
          </w:p>
        </w:tc>
        <w:tc>
          <w:tcPr>
            <w:tcW w:w="1433" w:type="dxa"/>
          </w:tcPr>
          <w:p w:rsidR="00244DC9" w:rsidRPr="00747AC0" w:rsidRDefault="00244DC9" w:rsidP="00244DC9">
            <w:pPr>
              <w:jc w:val="center"/>
            </w:pPr>
            <w:r>
              <w:t>2025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244DC9" w:rsidRPr="00747AC0" w:rsidRDefault="00244DC9" w:rsidP="00244DC9">
            <w:r>
              <w:t>Брагина О.В.</w:t>
            </w:r>
          </w:p>
        </w:tc>
        <w:tc>
          <w:tcPr>
            <w:tcW w:w="3118" w:type="dxa"/>
          </w:tcPr>
          <w:p w:rsidR="00244DC9" w:rsidRDefault="00244DC9" w:rsidP="00244DC9">
            <w:r>
              <w:t>руководство</w:t>
            </w:r>
          </w:p>
        </w:tc>
        <w:tc>
          <w:tcPr>
            <w:tcW w:w="2693" w:type="dxa"/>
            <w:gridSpan w:val="2"/>
          </w:tcPr>
          <w:p w:rsidR="00244DC9" w:rsidRDefault="00244DC9" w:rsidP="00244DC9">
            <w:r>
              <w:t>благодарственное письмо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244DC9" w:rsidRDefault="00244DC9" w:rsidP="00244DC9">
            <w:r>
              <w:t>Семинар-практикум «Фрагменты занятий с применением МАК», Ассоциация</w:t>
            </w:r>
          </w:p>
        </w:tc>
        <w:tc>
          <w:tcPr>
            <w:tcW w:w="1433" w:type="dxa"/>
          </w:tcPr>
          <w:p w:rsidR="00244DC9" w:rsidRDefault="00244DC9" w:rsidP="00244DC9">
            <w:pPr>
              <w:jc w:val="center"/>
            </w:pPr>
            <w:r>
              <w:t>2025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244DC9" w:rsidRDefault="00244DC9" w:rsidP="00244DC9">
            <w:r>
              <w:t>Дудник А.В.</w:t>
            </w:r>
          </w:p>
        </w:tc>
        <w:tc>
          <w:tcPr>
            <w:tcW w:w="3118" w:type="dxa"/>
          </w:tcPr>
          <w:p w:rsidR="00244DC9" w:rsidRDefault="00244DC9" w:rsidP="00244DC9">
            <w:r>
              <w:t>организация и проведение</w:t>
            </w:r>
          </w:p>
        </w:tc>
        <w:tc>
          <w:tcPr>
            <w:tcW w:w="2693" w:type="dxa"/>
            <w:gridSpan w:val="2"/>
          </w:tcPr>
          <w:p w:rsidR="00244DC9" w:rsidRDefault="00244DC9" w:rsidP="00244DC9">
            <w:r>
              <w:t>благодарственное письмо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244DC9" w:rsidRPr="00A77C56" w:rsidRDefault="00244DC9" w:rsidP="00244DC9">
            <w:pPr>
              <w:jc w:val="both"/>
            </w:pPr>
            <w:r>
              <w:t>Олимпиада по информационным технологиям, Ассоциация</w:t>
            </w:r>
          </w:p>
        </w:tc>
        <w:tc>
          <w:tcPr>
            <w:tcW w:w="1433" w:type="dxa"/>
          </w:tcPr>
          <w:p w:rsidR="00244DC9" w:rsidRDefault="00244DC9" w:rsidP="00244DC9">
            <w:pPr>
              <w:jc w:val="center"/>
            </w:pPr>
            <w:r>
              <w:t>2025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244DC9" w:rsidRDefault="00244DC9" w:rsidP="00244DC9">
            <w:r>
              <w:t>Удрас Д.Н.</w:t>
            </w:r>
          </w:p>
          <w:p w:rsidR="00244DC9" w:rsidRDefault="00244DC9" w:rsidP="00244DC9">
            <w:r>
              <w:t>Рудакова О.И.</w:t>
            </w:r>
          </w:p>
          <w:p w:rsidR="00244DC9" w:rsidRDefault="00244DC9" w:rsidP="00244DC9">
            <w:r>
              <w:t>Старикова А.С.</w:t>
            </w:r>
          </w:p>
          <w:p w:rsidR="00244DC9" w:rsidRDefault="00244DC9" w:rsidP="00244DC9">
            <w:r>
              <w:t>Сотников А.Е.</w:t>
            </w:r>
          </w:p>
          <w:p w:rsidR="00244DC9" w:rsidRDefault="00244DC9" w:rsidP="00244DC9">
            <w:r>
              <w:t>Нестеренко Д.М.</w:t>
            </w:r>
          </w:p>
        </w:tc>
        <w:tc>
          <w:tcPr>
            <w:tcW w:w="3118" w:type="dxa"/>
          </w:tcPr>
          <w:p w:rsidR="00244DC9" w:rsidRDefault="00244DC9" w:rsidP="00244DC9">
            <w:r>
              <w:t>организация и проведение</w:t>
            </w:r>
          </w:p>
          <w:p w:rsidR="00244DC9" w:rsidRDefault="00244DC9" w:rsidP="00244DC9">
            <w:r>
              <w:t>организация и проведение</w:t>
            </w:r>
          </w:p>
          <w:p w:rsidR="00244DC9" w:rsidRDefault="00244DC9" w:rsidP="00244DC9">
            <w:r>
              <w:t>организация и проведение</w:t>
            </w:r>
          </w:p>
          <w:p w:rsidR="00244DC9" w:rsidRDefault="00244DC9" w:rsidP="00244DC9">
            <w:r>
              <w:t>организация и проведение</w:t>
            </w:r>
          </w:p>
          <w:p w:rsidR="00244DC9" w:rsidRDefault="00244DC9" w:rsidP="00244DC9">
            <w:r>
              <w:t>организация и проведение</w:t>
            </w:r>
          </w:p>
        </w:tc>
        <w:tc>
          <w:tcPr>
            <w:tcW w:w="2693" w:type="dxa"/>
            <w:gridSpan w:val="2"/>
          </w:tcPr>
          <w:p w:rsidR="00244DC9" w:rsidRDefault="00244DC9" w:rsidP="00244DC9">
            <w:r>
              <w:t>благодарственное письмо</w:t>
            </w:r>
          </w:p>
          <w:p w:rsidR="00244DC9" w:rsidRDefault="00244DC9" w:rsidP="00244DC9">
            <w:r>
              <w:t>благодарственное письмо</w:t>
            </w:r>
          </w:p>
          <w:p w:rsidR="00244DC9" w:rsidRDefault="00244DC9" w:rsidP="00244DC9">
            <w:r>
              <w:t>благодарственное письмо</w:t>
            </w:r>
          </w:p>
          <w:p w:rsidR="00244DC9" w:rsidRDefault="00244DC9" w:rsidP="00244DC9">
            <w:r>
              <w:t>благодарственное письмо</w:t>
            </w:r>
          </w:p>
          <w:p w:rsidR="00244DC9" w:rsidRDefault="00244DC9" w:rsidP="00244DC9">
            <w:r>
              <w:t>благодарственное письмо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244DC9" w:rsidRPr="007B1D3C" w:rsidRDefault="00244DC9" w:rsidP="00244DC9">
            <w:r>
              <w:t>Всероссийский конкурс образовательных практик «Победе посвящаю!», в номинации «Образовательные практики «Педагогическое сопровождение студенческих объединений»», ФГБОУ ДПО ИРПО, Москва</w:t>
            </w:r>
          </w:p>
        </w:tc>
        <w:tc>
          <w:tcPr>
            <w:tcW w:w="1433" w:type="dxa"/>
          </w:tcPr>
          <w:p w:rsidR="00244DC9" w:rsidRDefault="00244DC9" w:rsidP="00244DC9">
            <w:pPr>
              <w:jc w:val="center"/>
            </w:pPr>
            <w:r>
              <w:t>2025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244DC9" w:rsidRDefault="00244DC9" w:rsidP="00244DC9">
            <w:r>
              <w:t>Морозова Т.А.</w:t>
            </w:r>
          </w:p>
        </w:tc>
        <w:tc>
          <w:tcPr>
            <w:tcW w:w="3118" w:type="dxa"/>
            <w:shd w:val="clear" w:color="auto" w:fill="auto"/>
          </w:tcPr>
          <w:p w:rsidR="00244DC9" w:rsidRDefault="00244DC9" w:rsidP="00244DC9">
            <w:r>
              <w:t>участие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44DC9" w:rsidRDefault="00244DC9" w:rsidP="00244DC9">
            <w:r>
              <w:t>сертификат участника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244DC9" w:rsidRDefault="00244DC9" w:rsidP="00244DC9">
            <w:pPr>
              <w:jc w:val="both"/>
            </w:pPr>
            <w:r>
              <w:t>Всероссийский конкурс «Большая перемена»</w:t>
            </w:r>
          </w:p>
        </w:tc>
        <w:tc>
          <w:tcPr>
            <w:tcW w:w="1433" w:type="dxa"/>
          </w:tcPr>
          <w:p w:rsidR="00244DC9" w:rsidRDefault="00244DC9" w:rsidP="00244DC9">
            <w:pPr>
              <w:jc w:val="center"/>
            </w:pPr>
            <w:r>
              <w:t>2025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244DC9" w:rsidRDefault="00244DC9" w:rsidP="00244DC9">
            <w:r>
              <w:t>Могильченко В.Н.</w:t>
            </w:r>
          </w:p>
        </w:tc>
        <w:tc>
          <w:tcPr>
            <w:tcW w:w="3118" w:type="dxa"/>
            <w:shd w:val="clear" w:color="auto" w:fill="auto"/>
          </w:tcPr>
          <w:p w:rsidR="00244DC9" w:rsidRDefault="00244DC9" w:rsidP="00244DC9">
            <w:r>
              <w:t>подготовка участника (победителя)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44DC9" w:rsidRDefault="00244DC9" w:rsidP="00244DC9">
            <w:r>
              <w:t>благодарность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244DC9" w:rsidRDefault="00244DC9" w:rsidP="00244DC9">
            <w:r>
              <w:t>Общероссийское общественно-государственное Движение детей и молодежи «Движение Первых» на территории г.Омска</w:t>
            </w:r>
          </w:p>
        </w:tc>
        <w:tc>
          <w:tcPr>
            <w:tcW w:w="1433" w:type="dxa"/>
          </w:tcPr>
          <w:p w:rsidR="00244DC9" w:rsidRDefault="00244DC9" w:rsidP="00244DC9">
            <w:pPr>
              <w:jc w:val="center"/>
            </w:pPr>
            <w:r>
              <w:t>2025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244DC9" w:rsidRDefault="00244DC9" w:rsidP="00244DC9">
            <w:r>
              <w:t>Могильченко В.Н.</w:t>
            </w:r>
          </w:p>
        </w:tc>
        <w:tc>
          <w:tcPr>
            <w:tcW w:w="3118" w:type="dxa"/>
            <w:shd w:val="clear" w:color="auto" w:fill="auto"/>
          </w:tcPr>
          <w:p w:rsidR="00244DC9" w:rsidRDefault="00244DC9" w:rsidP="00244DC9">
            <w:r>
              <w:t>реализация проекта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44DC9" w:rsidRDefault="00244DC9" w:rsidP="00244DC9">
            <w:r>
              <w:t>благодарственное письмо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shd w:val="clear" w:color="auto" w:fill="auto"/>
          </w:tcPr>
          <w:p w:rsidR="00244DC9" w:rsidRPr="001550DD" w:rsidRDefault="00244DC9" w:rsidP="00244DC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Образовательное мероприятие «Инструменты наставника» для педагогов-наставников победителей Всероссийского конкурса «Большая перемена» среди студентов СПО</w:t>
            </w:r>
          </w:p>
        </w:tc>
        <w:tc>
          <w:tcPr>
            <w:tcW w:w="1433" w:type="dxa"/>
          </w:tcPr>
          <w:p w:rsidR="00244DC9" w:rsidRDefault="00244DC9" w:rsidP="00244DC9">
            <w:pPr>
              <w:jc w:val="center"/>
            </w:pPr>
            <w:r>
              <w:t>июнь 2025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244DC9" w:rsidRDefault="00244DC9" w:rsidP="00244DC9">
            <w:r>
              <w:t>Могильченко В.Н.</w:t>
            </w:r>
          </w:p>
        </w:tc>
        <w:tc>
          <w:tcPr>
            <w:tcW w:w="3118" w:type="dxa"/>
            <w:shd w:val="clear" w:color="auto" w:fill="auto"/>
          </w:tcPr>
          <w:p w:rsidR="00244DC9" w:rsidRDefault="00244DC9" w:rsidP="00244DC9">
            <w:r>
              <w:t>участие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44DC9" w:rsidRDefault="00244DC9" w:rsidP="00244DC9">
            <w:r>
              <w:t>сертификат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DC9" w:rsidRPr="00CC0FCD" w:rsidRDefault="00244DC9" w:rsidP="00244DC9">
            <w:pPr>
              <w:spacing w:line="100" w:lineRule="atLeast"/>
            </w:pPr>
            <w:r>
              <w:t>Областная олимпиада по общеобразовательным дисциплинам есетвенного цикла для обучающихся профессиональных организаций, Минобр ОО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DC9" w:rsidRPr="0056794E" w:rsidRDefault="00244DC9" w:rsidP="00244DC9">
            <w:pPr>
              <w:spacing w:line="100" w:lineRule="atLeast"/>
              <w:jc w:val="center"/>
            </w:pPr>
            <w:r>
              <w:t>2025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DC9" w:rsidRDefault="00244DC9" w:rsidP="00244DC9">
            <w:pPr>
              <w:spacing w:line="100" w:lineRule="atLeast"/>
              <w:jc w:val="both"/>
            </w:pPr>
            <w:r>
              <w:t>Кушнаренко Е.В.</w:t>
            </w:r>
          </w:p>
          <w:p w:rsidR="00244DC9" w:rsidRDefault="00244DC9" w:rsidP="00244DC9">
            <w:pPr>
              <w:spacing w:line="100" w:lineRule="atLeast"/>
              <w:jc w:val="both"/>
            </w:pPr>
            <w:r>
              <w:t>Внукова В.В.</w:t>
            </w:r>
          </w:p>
          <w:p w:rsidR="00244DC9" w:rsidRDefault="00244DC9" w:rsidP="00244DC9">
            <w:pPr>
              <w:spacing w:line="100" w:lineRule="atLeast"/>
              <w:jc w:val="both"/>
            </w:pPr>
            <w:r>
              <w:t>Ряписов В.П.</w:t>
            </w:r>
          </w:p>
          <w:p w:rsidR="00244DC9" w:rsidRDefault="00244DC9" w:rsidP="00244DC9">
            <w:pPr>
              <w:spacing w:line="100" w:lineRule="atLeast"/>
              <w:jc w:val="both"/>
            </w:pPr>
            <w:r>
              <w:t>Юнусова А.А.</w:t>
            </w:r>
          </w:p>
          <w:p w:rsidR="00244DC9" w:rsidRPr="0056794E" w:rsidRDefault="00244DC9" w:rsidP="00244DC9">
            <w:pPr>
              <w:spacing w:line="100" w:lineRule="atLeast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DC9" w:rsidRPr="0056794E" w:rsidRDefault="00244DC9" w:rsidP="00244DC9">
            <w:pPr>
              <w:spacing w:line="100" w:lineRule="atLeast"/>
            </w:pPr>
            <w:r>
              <w:t>подготовка студентов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44DC9" w:rsidRPr="0056794E" w:rsidRDefault="00244DC9" w:rsidP="00244DC9">
            <w:r>
              <w:t>благодарственное письмо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DC9" w:rsidRPr="004B64E4" w:rsidRDefault="00244DC9" w:rsidP="00244DC9">
            <w:pPr>
              <w:spacing w:line="100" w:lineRule="atLeast"/>
            </w:pPr>
            <w:r>
              <w:t>Областной конкурс проектов «Открывая горизонты естественных наук», Ассоциация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DC9" w:rsidRDefault="00244DC9" w:rsidP="00244DC9">
            <w:pPr>
              <w:spacing w:line="100" w:lineRule="atLeast"/>
              <w:jc w:val="center"/>
            </w:pPr>
            <w:r>
              <w:t>июнь 2025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DC9" w:rsidRDefault="00244DC9" w:rsidP="00244DC9">
            <w:pPr>
              <w:spacing w:line="100" w:lineRule="atLeast"/>
            </w:pPr>
            <w:r>
              <w:t>Юнусова А.А.</w:t>
            </w:r>
          </w:p>
          <w:p w:rsidR="00244DC9" w:rsidRDefault="00244DC9" w:rsidP="00244DC9">
            <w:pPr>
              <w:spacing w:line="100" w:lineRule="atLeast"/>
            </w:pPr>
            <w:r>
              <w:t>Ершова К.С.</w:t>
            </w:r>
          </w:p>
          <w:p w:rsidR="00244DC9" w:rsidRDefault="00244DC9" w:rsidP="00244DC9">
            <w:pPr>
              <w:spacing w:line="100" w:lineRule="atLeast"/>
            </w:pPr>
            <w:r>
              <w:t>Мистюкова Л.А.</w:t>
            </w:r>
          </w:p>
          <w:p w:rsidR="00244DC9" w:rsidRDefault="00244DC9" w:rsidP="00244DC9">
            <w:pPr>
              <w:spacing w:line="100" w:lineRule="atLeast"/>
            </w:pPr>
          </w:p>
          <w:p w:rsidR="00244DC9" w:rsidRDefault="00244DC9" w:rsidP="00244DC9">
            <w:pPr>
              <w:spacing w:line="100" w:lineRule="atLeast"/>
            </w:pPr>
            <w:r>
              <w:t>Тюкина Л.В.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DC9" w:rsidRDefault="00244DC9" w:rsidP="00244DC9">
            <w:pPr>
              <w:spacing w:line="100" w:lineRule="atLeast"/>
            </w:pPr>
            <w:r>
              <w:t>подготовка студентов</w:t>
            </w:r>
          </w:p>
          <w:p w:rsidR="00244DC9" w:rsidRDefault="00244DC9" w:rsidP="00244DC9">
            <w:pPr>
              <w:spacing w:line="100" w:lineRule="atLeast"/>
            </w:pPr>
            <w:r>
              <w:t>подготовка студентов</w:t>
            </w:r>
          </w:p>
          <w:p w:rsidR="00244DC9" w:rsidRDefault="00244DC9" w:rsidP="00244DC9">
            <w:pPr>
              <w:spacing w:line="100" w:lineRule="atLeast"/>
            </w:pPr>
            <w:r>
              <w:t>организация и проведение мероприятия</w:t>
            </w:r>
          </w:p>
          <w:p w:rsidR="00244DC9" w:rsidRDefault="00244DC9" w:rsidP="00244DC9">
            <w:pPr>
              <w:spacing w:line="100" w:lineRule="atLeast"/>
            </w:pPr>
            <w:r>
              <w:t>жюри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44DC9" w:rsidRDefault="00244DC9" w:rsidP="00244DC9">
            <w:r>
              <w:t>благодарность</w:t>
            </w:r>
          </w:p>
          <w:p w:rsidR="00244DC9" w:rsidRDefault="00244DC9" w:rsidP="00244DC9">
            <w:r>
              <w:t>благодарность</w:t>
            </w:r>
          </w:p>
          <w:p w:rsidR="00244DC9" w:rsidRDefault="00244DC9" w:rsidP="00244DC9">
            <w:r>
              <w:t>благодарственное письмо</w:t>
            </w:r>
          </w:p>
          <w:p w:rsidR="00244DC9" w:rsidRDefault="00244DC9" w:rsidP="00244DC9"/>
          <w:p w:rsidR="00244DC9" w:rsidRDefault="00244DC9" w:rsidP="00244DC9">
            <w:r>
              <w:t>благодарственное письмо</w:t>
            </w:r>
          </w:p>
        </w:tc>
      </w:tr>
      <w:tr w:rsidR="00244DC9" w:rsidRPr="00C96CDC" w:rsidTr="007402B4">
        <w:tc>
          <w:tcPr>
            <w:tcW w:w="709" w:type="dxa"/>
          </w:tcPr>
          <w:p w:rsidR="00244DC9" w:rsidRDefault="00244DC9" w:rsidP="00244DC9">
            <w:pPr>
              <w:pStyle w:val="a4"/>
              <w:numPr>
                <w:ilvl w:val="0"/>
                <w:numId w:val="1"/>
              </w:numPr>
              <w:spacing w:line="276" w:lineRule="auto"/>
              <w:ind w:left="357" w:hanging="357"/>
            </w:pP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DC9" w:rsidRPr="00777BA6" w:rsidRDefault="00244DC9" w:rsidP="00244DC9">
            <w:pPr>
              <w:spacing w:line="100" w:lineRule="atLeast"/>
            </w:pPr>
            <w:r>
              <w:rPr>
                <w:lang w:val="en-US"/>
              </w:rPr>
              <w:t>I</w:t>
            </w:r>
            <w:r>
              <w:t xml:space="preserve"> Всероссийский (с международным участием) Фестиваль образовательных инноваций и творческой активности среди педагогов ПОО «Диалог - 2025», Первоуральск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DC9" w:rsidRDefault="00244DC9" w:rsidP="00244DC9">
            <w:pPr>
              <w:spacing w:line="100" w:lineRule="atLeast"/>
              <w:jc w:val="center"/>
            </w:pPr>
            <w:r>
              <w:t>2025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DC9" w:rsidRDefault="00244DC9" w:rsidP="00244DC9">
            <w:pPr>
              <w:spacing w:line="100" w:lineRule="atLeast"/>
            </w:pPr>
            <w:r>
              <w:t>Шнайдер Т.А.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DC9" w:rsidRDefault="00244DC9" w:rsidP="00244DC9">
            <w:pPr>
              <w:spacing w:line="100" w:lineRule="atLeast"/>
            </w:pPr>
            <w:r>
              <w:t>участие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44DC9" w:rsidRDefault="00244DC9" w:rsidP="00244DC9">
            <w:r>
              <w:t>сертификат</w:t>
            </w:r>
          </w:p>
        </w:tc>
      </w:tr>
    </w:tbl>
    <w:p w:rsidR="00BA12BA" w:rsidRDefault="00BA12BA" w:rsidP="00BA12BA"/>
    <w:sectPr w:rsidR="00BA12BA" w:rsidSect="000367A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4687E"/>
    <w:multiLevelType w:val="hybridMultilevel"/>
    <w:tmpl w:val="99E09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14DD4"/>
    <w:multiLevelType w:val="hybridMultilevel"/>
    <w:tmpl w:val="15E8B17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821A2"/>
    <w:multiLevelType w:val="hybridMultilevel"/>
    <w:tmpl w:val="C3DC50D0"/>
    <w:lvl w:ilvl="0" w:tplc="9E2EF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CDC"/>
    <w:rsid w:val="00000275"/>
    <w:rsid w:val="000004C7"/>
    <w:rsid w:val="000007CE"/>
    <w:rsid w:val="00003379"/>
    <w:rsid w:val="00003F61"/>
    <w:rsid w:val="000052AB"/>
    <w:rsid w:val="00006B9D"/>
    <w:rsid w:val="000072DA"/>
    <w:rsid w:val="0001548E"/>
    <w:rsid w:val="000249BE"/>
    <w:rsid w:val="00025E45"/>
    <w:rsid w:val="00026CF7"/>
    <w:rsid w:val="00027DAA"/>
    <w:rsid w:val="00030939"/>
    <w:rsid w:val="00032AE0"/>
    <w:rsid w:val="00033E1C"/>
    <w:rsid w:val="0003486C"/>
    <w:rsid w:val="000367A4"/>
    <w:rsid w:val="00037DAC"/>
    <w:rsid w:val="000402D9"/>
    <w:rsid w:val="00040515"/>
    <w:rsid w:val="000423E8"/>
    <w:rsid w:val="00042ABF"/>
    <w:rsid w:val="00042BB4"/>
    <w:rsid w:val="00044546"/>
    <w:rsid w:val="00045DE5"/>
    <w:rsid w:val="00052968"/>
    <w:rsid w:val="000531AC"/>
    <w:rsid w:val="000541F6"/>
    <w:rsid w:val="00056CAD"/>
    <w:rsid w:val="0006098E"/>
    <w:rsid w:val="00061171"/>
    <w:rsid w:val="0006138D"/>
    <w:rsid w:val="00061C45"/>
    <w:rsid w:val="0006348A"/>
    <w:rsid w:val="00066ABF"/>
    <w:rsid w:val="000717F2"/>
    <w:rsid w:val="00076E9A"/>
    <w:rsid w:val="000779B8"/>
    <w:rsid w:val="00080ADC"/>
    <w:rsid w:val="00082FA1"/>
    <w:rsid w:val="000833EA"/>
    <w:rsid w:val="00083E01"/>
    <w:rsid w:val="000860C9"/>
    <w:rsid w:val="00087F0A"/>
    <w:rsid w:val="00090A7B"/>
    <w:rsid w:val="00090FCD"/>
    <w:rsid w:val="00091AB3"/>
    <w:rsid w:val="00093E7C"/>
    <w:rsid w:val="0009479C"/>
    <w:rsid w:val="00097A8D"/>
    <w:rsid w:val="000A12CB"/>
    <w:rsid w:val="000A3AF5"/>
    <w:rsid w:val="000A48A2"/>
    <w:rsid w:val="000A5824"/>
    <w:rsid w:val="000A6A80"/>
    <w:rsid w:val="000A7BCB"/>
    <w:rsid w:val="000B04AD"/>
    <w:rsid w:val="000B09E8"/>
    <w:rsid w:val="000B30E0"/>
    <w:rsid w:val="000B3D4B"/>
    <w:rsid w:val="000B470E"/>
    <w:rsid w:val="000B48C5"/>
    <w:rsid w:val="000C45F7"/>
    <w:rsid w:val="000D0312"/>
    <w:rsid w:val="000D0512"/>
    <w:rsid w:val="000D0820"/>
    <w:rsid w:val="000D1DAB"/>
    <w:rsid w:val="000D409E"/>
    <w:rsid w:val="000D47D7"/>
    <w:rsid w:val="000D50F0"/>
    <w:rsid w:val="000D5C75"/>
    <w:rsid w:val="000E2FEA"/>
    <w:rsid w:val="000E31ED"/>
    <w:rsid w:val="000E5499"/>
    <w:rsid w:val="000F0501"/>
    <w:rsid w:val="000F151F"/>
    <w:rsid w:val="000F42A3"/>
    <w:rsid w:val="000F77F2"/>
    <w:rsid w:val="00102FDF"/>
    <w:rsid w:val="0010328E"/>
    <w:rsid w:val="00104309"/>
    <w:rsid w:val="00107E9F"/>
    <w:rsid w:val="00107F14"/>
    <w:rsid w:val="00110518"/>
    <w:rsid w:val="00110760"/>
    <w:rsid w:val="00115641"/>
    <w:rsid w:val="00115F7E"/>
    <w:rsid w:val="0011610A"/>
    <w:rsid w:val="001205E3"/>
    <w:rsid w:val="00121CE4"/>
    <w:rsid w:val="001228AC"/>
    <w:rsid w:val="001241F6"/>
    <w:rsid w:val="00126023"/>
    <w:rsid w:val="0013685C"/>
    <w:rsid w:val="001409A1"/>
    <w:rsid w:val="00141A5C"/>
    <w:rsid w:val="001425AB"/>
    <w:rsid w:val="00143493"/>
    <w:rsid w:val="00144D22"/>
    <w:rsid w:val="00145750"/>
    <w:rsid w:val="00145968"/>
    <w:rsid w:val="00147D62"/>
    <w:rsid w:val="00152905"/>
    <w:rsid w:val="00153DB8"/>
    <w:rsid w:val="001550DD"/>
    <w:rsid w:val="00155486"/>
    <w:rsid w:val="001564F8"/>
    <w:rsid w:val="001569A3"/>
    <w:rsid w:val="00157DF1"/>
    <w:rsid w:val="00166ADA"/>
    <w:rsid w:val="001749D9"/>
    <w:rsid w:val="00177443"/>
    <w:rsid w:val="0018195A"/>
    <w:rsid w:val="00184FE9"/>
    <w:rsid w:val="00186AA6"/>
    <w:rsid w:val="0019013A"/>
    <w:rsid w:val="001902F5"/>
    <w:rsid w:val="00190876"/>
    <w:rsid w:val="00191E73"/>
    <w:rsid w:val="00191F74"/>
    <w:rsid w:val="0019221E"/>
    <w:rsid w:val="00193D4C"/>
    <w:rsid w:val="001A0080"/>
    <w:rsid w:val="001A01A1"/>
    <w:rsid w:val="001A70A9"/>
    <w:rsid w:val="001B141D"/>
    <w:rsid w:val="001B2D22"/>
    <w:rsid w:val="001B3B2C"/>
    <w:rsid w:val="001B430D"/>
    <w:rsid w:val="001B4877"/>
    <w:rsid w:val="001C123C"/>
    <w:rsid w:val="001C37A6"/>
    <w:rsid w:val="001C61D2"/>
    <w:rsid w:val="001D0C25"/>
    <w:rsid w:val="001D1869"/>
    <w:rsid w:val="001D319D"/>
    <w:rsid w:val="001D4BF2"/>
    <w:rsid w:val="001D4F6F"/>
    <w:rsid w:val="001D558C"/>
    <w:rsid w:val="001D69FC"/>
    <w:rsid w:val="001E7471"/>
    <w:rsid w:val="001F049A"/>
    <w:rsid w:val="001F1837"/>
    <w:rsid w:val="001F30A4"/>
    <w:rsid w:val="001F32D2"/>
    <w:rsid w:val="001F36AE"/>
    <w:rsid w:val="001F7C78"/>
    <w:rsid w:val="002002F4"/>
    <w:rsid w:val="00201C4A"/>
    <w:rsid w:val="00207152"/>
    <w:rsid w:val="00210E6E"/>
    <w:rsid w:val="00211484"/>
    <w:rsid w:val="002126A0"/>
    <w:rsid w:val="00212B6F"/>
    <w:rsid w:val="002179C8"/>
    <w:rsid w:val="00222EED"/>
    <w:rsid w:val="00223CEA"/>
    <w:rsid w:val="0022615C"/>
    <w:rsid w:val="002278F3"/>
    <w:rsid w:val="00230587"/>
    <w:rsid w:val="00232B98"/>
    <w:rsid w:val="00234927"/>
    <w:rsid w:val="00234EFC"/>
    <w:rsid w:val="00235A45"/>
    <w:rsid w:val="002377A8"/>
    <w:rsid w:val="00241642"/>
    <w:rsid w:val="00244DC9"/>
    <w:rsid w:val="00245B6C"/>
    <w:rsid w:val="0024676C"/>
    <w:rsid w:val="0024713A"/>
    <w:rsid w:val="00247CF7"/>
    <w:rsid w:val="00250B1C"/>
    <w:rsid w:val="00250E9F"/>
    <w:rsid w:val="0025110D"/>
    <w:rsid w:val="00254654"/>
    <w:rsid w:val="00257076"/>
    <w:rsid w:val="00263A48"/>
    <w:rsid w:val="0026477D"/>
    <w:rsid w:val="00266FFE"/>
    <w:rsid w:val="00270C7D"/>
    <w:rsid w:val="00272A78"/>
    <w:rsid w:val="0027572D"/>
    <w:rsid w:val="00277460"/>
    <w:rsid w:val="00283494"/>
    <w:rsid w:val="00284E3D"/>
    <w:rsid w:val="00285912"/>
    <w:rsid w:val="00291CFE"/>
    <w:rsid w:val="00296B8E"/>
    <w:rsid w:val="002A0C40"/>
    <w:rsid w:val="002A1BFE"/>
    <w:rsid w:val="002B3316"/>
    <w:rsid w:val="002B4962"/>
    <w:rsid w:val="002B4E0C"/>
    <w:rsid w:val="002B6D99"/>
    <w:rsid w:val="002C10F9"/>
    <w:rsid w:val="002C1F4A"/>
    <w:rsid w:val="002C513B"/>
    <w:rsid w:val="002C644B"/>
    <w:rsid w:val="002D028F"/>
    <w:rsid w:val="002D2294"/>
    <w:rsid w:val="002D555B"/>
    <w:rsid w:val="002D5A63"/>
    <w:rsid w:val="002D6558"/>
    <w:rsid w:val="002E14D1"/>
    <w:rsid w:val="002E2FDC"/>
    <w:rsid w:val="00300465"/>
    <w:rsid w:val="00303AE3"/>
    <w:rsid w:val="00306520"/>
    <w:rsid w:val="00307CF5"/>
    <w:rsid w:val="00310503"/>
    <w:rsid w:val="00310851"/>
    <w:rsid w:val="00312A3E"/>
    <w:rsid w:val="00320923"/>
    <w:rsid w:val="00321B41"/>
    <w:rsid w:val="00321C2C"/>
    <w:rsid w:val="00325B2B"/>
    <w:rsid w:val="0033018F"/>
    <w:rsid w:val="00331D6C"/>
    <w:rsid w:val="00331EC3"/>
    <w:rsid w:val="00332191"/>
    <w:rsid w:val="00335FB5"/>
    <w:rsid w:val="00340287"/>
    <w:rsid w:val="003426B7"/>
    <w:rsid w:val="0034308F"/>
    <w:rsid w:val="00344CD8"/>
    <w:rsid w:val="00354CCF"/>
    <w:rsid w:val="0035728F"/>
    <w:rsid w:val="00357BE3"/>
    <w:rsid w:val="003611B7"/>
    <w:rsid w:val="00362ED8"/>
    <w:rsid w:val="00365441"/>
    <w:rsid w:val="0037595C"/>
    <w:rsid w:val="00377E76"/>
    <w:rsid w:val="003816C8"/>
    <w:rsid w:val="00383DFC"/>
    <w:rsid w:val="00385E1C"/>
    <w:rsid w:val="0038663E"/>
    <w:rsid w:val="00392462"/>
    <w:rsid w:val="003965A4"/>
    <w:rsid w:val="003A0F38"/>
    <w:rsid w:val="003A1715"/>
    <w:rsid w:val="003A5976"/>
    <w:rsid w:val="003A7B9C"/>
    <w:rsid w:val="003B17ED"/>
    <w:rsid w:val="003B188E"/>
    <w:rsid w:val="003B3D54"/>
    <w:rsid w:val="003B5AF6"/>
    <w:rsid w:val="003B5B65"/>
    <w:rsid w:val="003B61B3"/>
    <w:rsid w:val="003B7250"/>
    <w:rsid w:val="003C1C1F"/>
    <w:rsid w:val="003C203B"/>
    <w:rsid w:val="003C2A07"/>
    <w:rsid w:val="003C70DF"/>
    <w:rsid w:val="003C75ED"/>
    <w:rsid w:val="003C7CE0"/>
    <w:rsid w:val="003D03E5"/>
    <w:rsid w:val="003D111D"/>
    <w:rsid w:val="003D12D7"/>
    <w:rsid w:val="003D598F"/>
    <w:rsid w:val="003D5BAB"/>
    <w:rsid w:val="003D6B12"/>
    <w:rsid w:val="003D6BE0"/>
    <w:rsid w:val="003E022B"/>
    <w:rsid w:val="003E1102"/>
    <w:rsid w:val="003E36C9"/>
    <w:rsid w:val="003E54D1"/>
    <w:rsid w:val="003E5570"/>
    <w:rsid w:val="003E7C44"/>
    <w:rsid w:val="003F05E7"/>
    <w:rsid w:val="003F3C3C"/>
    <w:rsid w:val="003F50BC"/>
    <w:rsid w:val="003F5282"/>
    <w:rsid w:val="003F695D"/>
    <w:rsid w:val="00400AEA"/>
    <w:rsid w:val="00401463"/>
    <w:rsid w:val="00401791"/>
    <w:rsid w:val="004034D0"/>
    <w:rsid w:val="00403F21"/>
    <w:rsid w:val="00405122"/>
    <w:rsid w:val="004053AA"/>
    <w:rsid w:val="004071F0"/>
    <w:rsid w:val="004074CD"/>
    <w:rsid w:val="0040765E"/>
    <w:rsid w:val="00410DEE"/>
    <w:rsid w:val="00411266"/>
    <w:rsid w:val="00412ECA"/>
    <w:rsid w:val="00413F1F"/>
    <w:rsid w:val="00414C70"/>
    <w:rsid w:val="00414CA9"/>
    <w:rsid w:val="00422DA5"/>
    <w:rsid w:val="00430DBA"/>
    <w:rsid w:val="00431467"/>
    <w:rsid w:val="00431C1B"/>
    <w:rsid w:val="00434431"/>
    <w:rsid w:val="00434B63"/>
    <w:rsid w:val="0043660E"/>
    <w:rsid w:val="00441D77"/>
    <w:rsid w:val="0044260D"/>
    <w:rsid w:val="00443E3C"/>
    <w:rsid w:val="00444DED"/>
    <w:rsid w:val="0044512F"/>
    <w:rsid w:val="004456B3"/>
    <w:rsid w:val="004456D4"/>
    <w:rsid w:val="0045057F"/>
    <w:rsid w:val="00451ED9"/>
    <w:rsid w:val="00452440"/>
    <w:rsid w:val="00453F41"/>
    <w:rsid w:val="004546BE"/>
    <w:rsid w:val="0045479A"/>
    <w:rsid w:val="004557FA"/>
    <w:rsid w:val="00462518"/>
    <w:rsid w:val="00462CB1"/>
    <w:rsid w:val="0046374A"/>
    <w:rsid w:val="00464398"/>
    <w:rsid w:val="00464BC3"/>
    <w:rsid w:val="004659F8"/>
    <w:rsid w:val="00470BFA"/>
    <w:rsid w:val="00470F77"/>
    <w:rsid w:val="0047123A"/>
    <w:rsid w:val="00471C24"/>
    <w:rsid w:val="0047242D"/>
    <w:rsid w:val="00472C9F"/>
    <w:rsid w:val="00473CCD"/>
    <w:rsid w:val="00473FBC"/>
    <w:rsid w:val="0047516F"/>
    <w:rsid w:val="00475886"/>
    <w:rsid w:val="004807A6"/>
    <w:rsid w:val="00480A24"/>
    <w:rsid w:val="004814AF"/>
    <w:rsid w:val="00482BB1"/>
    <w:rsid w:val="00482C5D"/>
    <w:rsid w:val="0048618E"/>
    <w:rsid w:val="00487308"/>
    <w:rsid w:val="0048753D"/>
    <w:rsid w:val="00494ADB"/>
    <w:rsid w:val="00494C39"/>
    <w:rsid w:val="00496A5E"/>
    <w:rsid w:val="00497386"/>
    <w:rsid w:val="0049791F"/>
    <w:rsid w:val="004A1D38"/>
    <w:rsid w:val="004A1F3B"/>
    <w:rsid w:val="004A27F6"/>
    <w:rsid w:val="004A3620"/>
    <w:rsid w:val="004A53F7"/>
    <w:rsid w:val="004A571C"/>
    <w:rsid w:val="004A5853"/>
    <w:rsid w:val="004B44A4"/>
    <w:rsid w:val="004B5D94"/>
    <w:rsid w:val="004B64E4"/>
    <w:rsid w:val="004B660F"/>
    <w:rsid w:val="004B6E56"/>
    <w:rsid w:val="004C00E6"/>
    <w:rsid w:val="004C13F4"/>
    <w:rsid w:val="004C31C6"/>
    <w:rsid w:val="004C45F4"/>
    <w:rsid w:val="004C533E"/>
    <w:rsid w:val="004C5B93"/>
    <w:rsid w:val="004C6C62"/>
    <w:rsid w:val="004D12FD"/>
    <w:rsid w:val="004D13E2"/>
    <w:rsid w:val="004D1D8C"/>
    <w:rsid w:val="004D400E"/>
    <w:rsid w:val="004D50A5"/>
    <w:rsid w:val="004D6983"/>
    <w:rsid w:val="004D6B32"/>
    <w:rsid w:val="004D78E0"/>
    <w:rsid w:val="004D7A20"/>
    <w:rsid w:val="004D7A2A"/>
    <w:rsid w:val="004E141D"/>
    <w:rsid w:val="004E158C"/>
    <w:rsid w:val="004E391B"/>
    <w:rsid w:val="004E5B3E"/>
    <w:rsid w:val="004E71C8"/>
    <w:rsid w:val="004F0FE3"/>
    <w:rsid w:val="004F54D8"/>
    <w:rsid w:val="004F68D5"/>
    <w:rsid w:val="005009A1"/>
    <w:rsid w:val="0050345F"/>
    <w:rsid w:val="005035BC"/>
    <w:rsid w:val="00503B11"/>
    <w:rsid w:val="00504D23"/>
    <w:rsid w:val="00505A82"/>
    <w:rsid w:val="005075E1"/>
    <w:rsid w:val="00511F5A"/>
    <w:rsid w:val="00512F4F"/>
    <w:rsid w:val="00513F3A"/>
    <w:rsid w:val="00514860"/>
    <w:rsid w:val="00515722"/>
    <w:rsid w:val="00517A84"/>
    <w:rsid w:val="00522408"/>
    <w:rsid w:val="00523058"/>
    <w:rsid w:val="00523E5D"/>
    <w:rsid w:val="005248BA"/>
    <w:rsid w:val="0052788E"/>
    <w:rsid w:val="0053036F"/>
    <w:rsid w:val="0053217F"/>
    <w:rsid w:val="00534D55"/>
    <w:rsid w:val="00536358"/>
    <w:rsid w:val="00537850"/>
    <w:rsid w:val="00540CFB"/>
    <w:rsid w:val="005411FA"/>
    <w:rsid w:val="00545FD5"/>
    <w:rsid w:val="00550A3D"/>
    <w:rsid w:val="005514DF"/>
    <w:rsid w:val="005525A1"/>
    <w:rsid w:val="005529FC"/>
    <w:rsid w:val="00552EC5"/>
    <w:rsid w:val="00553E0A"/>
    <w:rsid w:val="00557BF5"/>
    <w:rsid w:val="00557CAF"/>
    <w:rsid w:val="00560C5D"/>
    <w:rsid w:val="005619FD"/>
    <w:rsid w:val="00562258"/>
    <w:rsid w:val="00566C1D"/>
    <w:rsid w:val="00567392"/>
    <w:rsid w:val="0057004B"/>
    <w:rsid w:val="0057023B"/>
    <w:rsid w:val="00572B5A"/>
    <w:rsid w:val="005779C1"/>
    <w:rsid w:val="00577F23"/>
    <w:rsid w:val="0058288A"/>
    <w:rsid w:val="00586F91"/>
    <w:rsid w:val="00587F9D"/>
    <w:rsid w:val="005917B1"/>
    <w:rsid w:val="0059185E"/>
    <w:rsid w:val="00595AEB"/>
    <w:rsid w:val="00596AD8"/>
    <w:rsid w:val="005A1293"/>
    <w:rsid w:val="005A2BBC"/>
    <w:rsid w:val="005A65AC"/>
    <w:rsid w:val="005A7BE3"/>
    <w:rsid w:val="005B17EB"/>
    <w:rsid w:val="005B1FC7"/>
    <w:rsid w:val="005B6067"/>
    <w:rsid w:val="005B7F55"/>
    <w:rsid w:val="005C2169"/>
    <w:rsid w:val="005C2467"/>
    <w:rsid w:val="005C7417"/>
    <w:rsid w:val="005C746B"/>
    <w:rsid w:val="005D21B0"/>
    <w:rsid w:val="005D3CE9"/>
    <w:rsid w:val="005D4A0D"/>
    <w:rsid w:val="005D70E8"/>
    <w:rsid w:val="005E4F5C"/>
    <w:rsid w:val="005E6D11"/>
    <w:rsid w:val="005F0DA2"/>
    <w:rsid w:val="005F165A"/>
    <w:rsid w:val="005F4A50"/>
    <w:rsid w:val="005F63D8"/>
    <w:rsid w:val="005F7463"/>
    <w:rsid w:val="005F7C4D"/>
    <w:rsid w:val="006010E4"/>
    <w:rsid w:val="0060162F"/>
    <w:rsid w:val="00602A68"/>
    <w:rsid w:val="00602E79"/>
    <w:rsid w:val="00603805"/>
    <w:rsid w:val="006043FB"/>
    <w:rsid w:val="00604409"/>
    <w:rsid w:val="006103A8"/>
    <w:rsid w:val="00611300"/>
    <w:rsid w:val="00611D1F"/>
    <w:rsid w:val="00612D5F"/>
    <w:rsid w:val="006132C6"/>
    <w:rsid w:val="00613438"/>
    <w:rsid w:val="00615835"/>
    <w:rsid w:val="00615E74"/>
    <w:rsid w:val="006165EE"/>
    <w:rsid w:val="00617291"/>
    <w:rsid w:val="00617653"/>
    <w:rsid w:val="00621361"/>
    <w:rsid w:val="00621430"/>
    <w:rsid w:val="0062236A"/>
    <w:rsid w:val="00622C6A"/>
    <w:rsid w:val="006233F0"/>
    <w:rsid w:val="00623A7B"/>
    <w:rsid w:val="006320EB"/>
    <w:rsid w:val="00633B8F"/>
    <w:rsid w:val="00635734"/>
    <w:rsid w:val="00637024"/>
    <w:rsid w:val="006378B2"/>
    <w:rsid w:val="00640BDD"/>
    <w:rsid w:val="00642BC2"/>
    <w:rsid w:val="006455A4"/>
    <w:rsid w:val="006543E0"/>
    <w:rsid w:val="00656417"/>
    <w:rsid w:val="006633B3"/>
    <w:rsid w:val="00663D5B"/>
    <w:rsid w:val="00664A88"/>
    <w:rsid w:val="00671AAC"/>
    <w:rsid w:val="0067518B"/>
    <w:rsid w:val="00675341"/>
    <w:rsid w:val="00675474"/>
    <w:rsid w:val="00682942"/>
    <w:rsid w:val="00684A28"/>
    <w:rsid w:val="006941DE"/>
    <w:rsid w:val="006955DA"/>
    <w:rsid w:val="00696F02"/>
    <w:rsid w:val="006A4F2A"/>
    <w:rsid w:val="006A517A"/>
    <w:rsid w:val="006B0E5A"/>
    <w:rsid w:val="006B42A9"/>
    <w:rsid w:val="006B653C"/>
    <w:rsid w:val="006C12E8"/>
    <w:rsid w:val="006C1C13"/>
    <w:rsid w:val="006C2B15"/>
    <w:rsid w:val="006C4A92"/>
    <w:rsid w:val="006C6363"/>
    <w:rsid w:val="006C755B"/>
    <w:rsid w:val="006D7485"/>
    <w:rsid w:val="006E4A78"/>
    <w:rsid w:val="006F65B3"/>
    <w:rsid w:val="00701240"/>
    <w:rsid w:val="007015E0"/>
    <w:rsid w:val="00702619"/>
    <w:rsid w:val="00703467"/>
    <w:rsid w:val="00704DD9"/>
    <w:rsid w:val="00704E08"/>
    <w:rsid w:val="00706E35"/>
    <w:rsid w:val="00710E31"/>
    <w:rsid w:val="00711E8C"/>
    <w:rsid w:val="007124F4"/>
    <w:rsid w:val="0071432F"/>
    <w:rsid w:val="00714573"/>
    <w:rsid w:val="007214EA"/>
    <w:rsid w:val="0072175D"/>
    <w:rsid w:val="007242DF"/>
    <w:rsid w:val="0072445C"/>
    <w:rsid w:val="00725CF3"/>
    <w:rsid w:val="0073068C"/>
    <w:rsid w:val="00732422"/>
    <w:rsid w:val="007339C9"/>
    <w:rsid w:val="00736ADF"/>
    <w:rsid w:val="0073735C"/>
    <w:rsid w:val="00737BC9"/>
    <w:rsid w:val="007402B4"/>
    <w:rsid w:val="00740739"/>
    <w:rsid w:val="00745631"/>
    <w:rsid w:val="0074683F"/>
    <w:rsid w:val="00746C5F"/>
    <w:rsid w:val="0075013A"/>
    <w:rsid w:val="007525F7"/>
    <w:rsid w:val="007556EF"/>
    <w:rsid w:val="007560EF"/>
    <w:rsid w:val="00760F39"/>
    <w:rsid w:val="00763F3F"/>
    <w:rsid w:val="007640C8"/>
    <w:rsid w:val="00765191"/>
    <w:rsid w:val="00766211"/>
    <w:rsid w:val="007706F0"/>
    <w:rsid w:val="00772543"/>
    <w:rsid w:val="00772BD9"/>
    <w:rsid w:val="0077330C"/>
    <w:rsid w:val="007742D5"/>
    <w:rsid w:val="007747E5"/>
    <w:rsid w:val="00774F3B"/>
    <w:rsid w:val="007762DD"/>
    <w:rsid w:val="00777BA6"/>
    <w:rsid w:val="007815EF"/>
    <w:rsid w:val="00785143"/>
    <w:rsid w:val="00785FAA"/>
    <w:rsid w:val="00787D19"/>
    <w:rsid w:val="007908DC"/>
    <w:rsid w:val="007A196B"/>
    <w:rsid w:val="007A1FDC"/>
    <w:rsid w:val="007A351D"/>
    <w:rsid w:val="007A3B4A"/>
    <w:rsid w:val="007A3F9F"/>
    <w:rsid w:val="007A7140"/>
    <w:rsid w:val="007A7407"/>
    <w:rsid w:val="007B1D3C"/>
    <w:rsid w:val="007B2A1E"/>
    <w:rsid w:val="007B3B26"/>
    <w:rsid w:val="007C1B1A"/>
    <w:rsid w:val="007C2372"/>
    <w:rsid w:val="007C3C3A"/>
    <w:rsid w:val="007C7818"/>
    <w:rsid w:val="007D0F2A"/>
    <w:rsid w:val="007D3436"/>
    <w:rsid w:val="007D354C"/>
    <w:rsid w:val="007D39FB"/>
    <w:rsid w:val="007D7B16"/>
    <w:rsid w:val="007E127E"/>
    <w:rsid w:val="007E1A1B"/>
    <w:rsid w:val="007E3DAC"/>
    <w:rsid w:val="00800682"/>
    <w:rsid w:val="00800967"/>
    <w:rsid w:val="008009EB"/>
    <w:rsid w:val="00800CB8"/>
    <w:rsid w:val="00801420"/>
    <w:rsid w:val="00802130"/>
    <w:rsid w:val="00802F9A"/>
    <w:rsid w:val="00803031"/>
    <w:rsid w:val="008063F5"/>
    <w:rsid w:val="0080694B"/>
    <w:rsid w:val="00807839"/>
    <w:rsid w:val="008079F7"/>
    <w:rsid w:val="00810099"/>
    <w:rsid w:val="00814735"/>
    <w:rsid w:val="008176BD"/>
    <w:rsid w:val="0082037E"/>
    <w:rsid w:val="008212A8"/>
    <w:rsid w:val="00823E02"/>
    <w:rsid w:val="00827DA8"/>
    <w:rsid w:val="008310EE"/>
    <w:rsid w:val="0083126A"/>
    <w:rsid w:val="00831FB8"/>
    <w:rsid w:val="008338C4"/>
    <w:rsid w:val="00834000"/>
    <w:rsid w:val="00836140"/>
    <w:rsid w:val="00836881"/>
    <w:rsid w:val="00837241"/>
    <w:rsid w:val="00837E4B"/>
    <w:rsid w:val="00843B1F"/>
    <w:rsid w:val="00843CCD"/>
    <w:rsid w:val="00843CDC"/>
    <w:rsid w:val="00855494"/>
    <w:rsid w:val="00855FE5"/>
    <w:rsid w:val="008567DD"/>
    <w:rsid w:val="00857E36"/>
    <w:rsid w:val="008605C7"/>
    <w:rsid w:val="00860A8C"/>
    <w:rsid w:val="0086208A"/>
    <w:rsid w:val="00862B07"/>
    <w:rsid w:val="00862BBB"/>
    <w:rsid w:val="00862BF5"/>
    <w:rsid w:val="00862D4D"/>
    <w:rsid w:val="00862ECB"/>
    <w:rsid w:val="00864699"/>
    <w:rsid w:val="008672F8"/>
    <w:rsid w:val="00867364"/>
    <w:rsid w:val="00872722"/>
    <w:rsid w:val="00872E18"/>
    <w:rsid w:val="00874D2C"/>
    <w:rsid w:val="00875AF7"/>
    <w:rsid w:val="00877724"/>
    <w:rsid w:val="00877C58"/>
    <w:rsid w:val="00883A5C"/>
    <w:rsid w:val="008905BB"/>
    <w:rsid w:val="00890CA3"/>
    <w:rsid w:val="00893E9E"/>
    <w:rsid w:val="0089788D"/>
    <w:rsid w:val="008A064B"/>
    <w:rsid w:val="008A0FDB"/>
    <w:rsid w:val="008A3B8B"/>
    <w:rsid w:val="008A6043"/>
    <w:rsid w:val="008A6BF4"/>
    <w:rsid w:val="008A73DA"/>
    <w:rsid w:val="008A7705"/>
    <w:rsid w:val="008B1921"/>
    <w:rsid w:val="008B1939"/>
    <w:rsid w:val="008B2978"/>
    <w:rsid w:val="008B7DD5"/>
    <w:rsid w:val="008C0984"/>
    <w:rsid w:val="008C1C06"/>
    <w:rsid w:val="008C2BCE"/>
    <w:rsid w:val="008C43B2"/>
    <w:rsid w:val="008C50E8"/>
    <w:rsid w:val="008C5A0B"/>
    <w:rsid w:val="008D26BE"/>
    <w:rsid w:val="008D3B20"/>
    <w:rsid w:val="008D3C86"/>
    <w:rsid w:val="008D45EE"/>
    <w:rsid w:val="008D4CB0"/>
    <w:rsid w:val="008E01E6"/>
    <w:rsid w:val="008E57BB"/>
    <w:rsid w:val="008F02A9"/>
    <w:rsid w:val="008F0C48"/>
    <w:rsid w:val="008F72EC"/>
    <w:rsid w:val="00901F39"/>
    <w:rsid w:val="00903C61"/>
    <w:rsid w:val="0090458F"/>
    <w:rsid w:val="009064D0"/>
    <w:rsid w:val="00914BA3"/>
    <w:rsid w:val="00914F98"/>
    <w:rsid w:val="009151A6"/>
    <w:rsid w:val="00920351"/>
    <w:rsid w:val="00921D69"/>
    <w:rsid w:val="009240C0"/>
    <w:rsid w:val="009263B4"/>
    <w:rsid w:val="0092710C"/>
    <w:rsid w:val="009271D5"/>
    <w:rsid w:val="0093183A"/>
    <w:rsid w:val="00933E67"/>
    <w:rsid w:val="009351B7"/>
    <w:rsid w:val="00936D93"/>
    <w:rsid w:val="0094090A"/>
    <w:rsid w:val="009415BA"/>
    <w:rsid w:val="009462BC"/>
    <w:rsid w:val="00947AA6"/>
    <w:rsid w:val="00954F0E"/>
    <w:rsid w:val="00955113"/>
    <w:rsid w:val="00957E25"/>
    <w:rsid w:val="009617CD"/>
    <w:rsid w:val="00963103"/>
    <w:rsid w:val="00967378"/>
    <w:rsid w:val="00970221"/>
    <w:rsid w:val="00970519"/>
    <w:rsid w:val="009730F7"/>
    <w:rsid w:val="00974308"/>
    <w:rsid w:val="009754D7"/>
    <w:rsid w:val="00977675"/>
    <w:rsid w:val="009776C1"/>
    <w:rsid w:val="00981054"/>
    <w:rsid w:val="00983232"/>
    <w:rsid w:val="00983ECA"/>
    <w:rsid w:val="00986616"/>
    <w:rsid w:val="00987B4A"/>
    <w:rsid w:val="00990251"/>
    <w:rsid w:val="00992B61"/>
    <w:rsid w:val="009942D9"/>
    <w:rsid w:val="00995BE4"/>
    <w:rsid w:val="009A176E"/>
    <w:rsid w:val="009A5129"/>
    <w:rsid w:val="009A6B34"/>
    <w:rsid w:val="009A6D12"/>
    <w:rsid w:val="009A7F3B"/>
    <w:rsid w:val="009B3BFF"/>
    <w:rsid w:val="009B4D20"/>
    <w:rsid w:val="009B5129"/>
    <w:rsid w:val="009C066F"/>
    <w:rsid w:val="009C161F"/>
    <w:rsid w:val="009C1DDE"/>
    <w:rsid w:val="009C25E3"/>
    <w:rsid w:val="009C3477"/>
    <w:rsid w:val="009C434F"/>
    <w:rsid w:val="009C44F4"/>
    <w:rsid w:val="009C7ECA"/>
    <w:rsid w:val="009D022F"/>
    <w:rsid w:val="009D158E"/>
    <w:rsid w:val="009D23ED"/>
    <w:rsid w:val="009D56DF"/>
    <w:rsid w:val="009E10B8"/>
    <w:rsid w:val="009E16DB"/>
    <w:rsid w:val="009E37C3"/>
    <w:rsid w:val="009F00A3"/>
    <w:rsid w:val="009F04A5"/>
    <w:rsid w:val="009F4EC1"/>
    <w:rsid w:val="009F66AD"/>
    <w:rsid w:val="009F6FDE"/>
    <w:rsid w:val="00A03B69"/>
    <w:rsid w:val="00A05911"/>
    <w:rsid w:val="00A06285"/>
    <w:rsid w:val="00A06FE7"/>
    <w:rsid w:val="00A07ADD"/>
    <w:rsid w:val="00A11E62"/>
    <w:rsid w:val="00A1428E"/>
    <w:rsid w:val="00A147A4"/>
    <w:rsid w:val="00A148F4"/>
    <w:rsid w:val="00A161F7"/>
    <w:rsid w:val="00A1630D"/>
    <w:rsid w:val="00A164FC"/>
    <w:rsid w:val="00A2010D"/>
    <w:rsid w:val="00A22279"/>
    <w:rsid w:val="00A240AD"/>
    <w:rsid w:val="00A25187"/>
    <w:rsid w:val="00A31E6C"/>
    <w:rsid w:val="00A33256"/>
    <w:rsid w:val="00A345BC"/>
    <w:rsid w:val="00A352F7"/>
    <w:rsid w:val="00A35417"/>
    <w:rsid w:val="00A36283"/>
    <w:rsid w:val="00A40367"/>
    <w:rsid w:val="00A440EF"/>
    <w:rsid w:val="00A466D0"/>
    <w:rsid w:val="00A505B8"/>
    <w:rsid w:val="00A518EA"/>
    <w:rsid w:val="00A54C83"/>
    <w:rsid w:val="00A54CA6"/>
    <w:rsid w:val="00A60787"/>
    <w:rsid w:val="00A61993"/>
    <w:rsid w:val="00A6208B"/>
    <w:rsid w:val="00A63871"/>
    <w:rsid w:val="00A64E86"/>
    <w:rsid w:val="00A6548D"/>
    <w:rsid w:val="00A65F82"/>
    <w:rsid w:val="00A6614B"/>
    <w:rsid w:val="00A714BD"/>
    <w:rsid w:val="00A73079"/>
    <w:rsid w:val="00A758E6"/>
    <w:rsid w:val="00A77C56"/>
    <w:rsid w:val="00A806D9"/>
    <w:rsid w:val="00A8411B"/>
    <w:rsid w:val="00A84D65"/>
    <w:rsid w:val="00A86E2D"/>
    <w:rsid w:val="00A87F26"/>
    <w:rsid w:val="00A91EB1"/>
    <w:rsid w:val="00A94F63"/>
    <w:rsid w:val="00A9551F"/>
    <w:rsid w:val="00A9602A"/>
    <w:rsid w:val="00A962FB"/>
    <w:rsid w:val="00A96BB2"/>
    <w:rsid w:val="00A97D28"/>
    <w:rsid w:val="00AA2005"/>
    <w:rsid w:val="00AA23C4"/>
    <w:rsid w:val="00AA5A61"/>
    <w:rsid w:val="00AA79A3"/>
    <w:rsid w:val="00AB0ED3"/>
    <w:rsid w:val="00AB2330"/>
    <w:rsid w:val="00AB28BD"/>
    <w:rsid w:val="00AB4AC7"/>
    <w:rsid w:val="00AB6970"/>
    <w:rsid w:val="00AB6CCF"/>
    <w:rsid w:val="00AB7200"/>
    <w:rsid w:val="00AB72AD"/>
    <w:rsid w:val="00AB7BA2"/>
    <w:rsid w:val="00AB7F57"/>
    <w:rsid w:val="00AC034C"/>
    <w:rsid w:val="00AC4258"/>
    <w:rsid w:val="00AC5DAC"/>
    <w:rsid w:val="00AC5DBA"/>
    <w:rsid w:val="00AC66EF"/>
    <w:rsid w:val="00AC76BB"/>
    <w:rsid w:val="00AD0269"/>
    <w:rsid w:val="00AD062C"/>
    <w:rsid w:val="00AD28F8"/>
    <w:rsid w:val="00AD3141"/>
    <w:rsid w:val="00AD3B19"/>
    <w:rsid w:val="00AD4867"/>
    <w:rsid w:val="00AD48E0"/>
    <w:rsid w:val="00AD4A5B"/>
    <w:rsid w:val="00AD5276"/>
    <w:rsid w:val="00AE0086"/>
    <w:rsid w:val="00AE0A8D"/>
    <w:rsid w:val="00AE48FC"/>
    <w:rsid w:val="00AE4C40"/>
    <w:rsid w:val="00AE6285"/>
    <w:rsid w:val="00AF38C2"/>
    <w:rsid w:val="00AF3924"/>
    <w:rsid w:val="00AF3D11"/>
    <w:rsid w:val="00B009C9"/>
    <w:rsid w:val="00B0108D"/>
    <w:rsid w:val="00B01D09"/>
    <w:rsid w:val="00B02C80"/>
    <w:rsid w:val="00B03737"/>
    <w:rsid w:val="00B04680"/>
    <w:rsid w:val="00B0584E"/>
    <w:rsid w:val="00B05D59"/>
    <w:rsid w:val="00B07F33"/>
    <w:rsid w:val="00B1062A"/>
    <w:rsid w:val="00B1129F"/>
    <w:rsid w:val="00B11E2C"/>
    <w:rsid w:val="00B1204A"/>
    <w:rsid w:val="00B121B8"/>
    <w:rsid w:val="00B16613"/>
    <w:rsid w:val="00B172EB"/>
    <w:rsid w:val="00B17979"/>
    <w:rsid w:val="00B17F2D"/>
    <w:rsid w:val="00B21ECC"/>
    <w:rsid w:val="00B25931"/>
    <w:rsid w:val="00B2682F"/>
    <w:rsid w:val="00B30C26"/>
    <w:rsid w:val="00B3208B"/>
    <w:rsid w:val="00B3292C"/>
    <w:rsid w:val="00B33BB0"/>
    <w:rsid w:val="00B33FE7"/>
    <w:rsid w:val="00B36590"/>
    <w:rsid w:val="00B37242"/>
    <w:rsid w:val="00B37EF6"/>
    <w:rsid w:val="00B4268D"/>
    <w:rsid w:val="00B4273A"/>
    <w:rsid w:val="00B5139B"/>
    <w:rsid w:val="00B54945"/>
    <w:rsid w:val="00B54B4B"/>
    <w:rsid w:val="00B62AC0"/>
    <w:rsid w:val="00B6586B"/>
    <w:rsid w:val="00B66643"/>
    <w:rsid w:val="00B66F3F"/>
    <w:rsid w:val="00B675C2"/>
    <w:rsid w:val="00B67B49"/>
    <w:rsid w:val="00B708E1"/>
    <w:rsid w:val="00B70F25"/>
    <w:rsid w:val="00B71B7D"/>
    <w:rsid w:val="00B728D6"/>
    <w:rsid w:val="00B75590"/>
    <w:rsid w:val="00B8066E"/>
    <w:rsid w:val="00B806B9"/>
    <w:rsid w:val="00B80EBC"/>
    <w:rsid w:val="00B80F8A"/>
    <w:rsid w:val="00B81271"/>
    <w:rsid w:val="00B81AAC"/>
    <w:rsid w:val="00B84050"/>
    <w:rsid w:val="00B85162"/>
    <w:rsid w:val="00B87B48"/>
    <w:rsid w:val="00B921A8"/>
    <w:rsid w:val="00B924EE"/>
    <w:rsid w:val="00B95A81"/>
    <w:rsid w:val="00B965BC"/>
    <w:rsid w:val="00BA06EF"/>
    <w:rsid w:val="00BA0D0C"/>
    <w:rsid w:val="00BA12BA"/>
    <w:rsid w:val="00BA78BD"/>
    <w:rsid w:val="00BA7E16"/>
    <w:rsid w:val="00BB21CE"/>
    <w:rsid w:val="00BB2664"/>
    <w:rsid w:val="00BB4777"/>
    <w:rsid w:val="00BC1A33"/>
    <w:rsid w:val="00BC315D"/>
    <w:rsid w:val="00BC5024"/>
    <w:rsid w:val="00BC7957"/>
    <w:rsid w:val="00BD0D0C"/>
    <w:rsid w:val="00BD22E7"/>
    <w:rsid w:val="00BD2976"/>
    <w:rsid w:val="00BD4045"/>
    <w:rsid w:val="00BE2C92"/>
    <w:rsid w:val="00BE3E8E"/>
    <w:rsid w:val="00BE6904"/>
    <w:rsid w:val="00BF0A45"/>
    <w:rsid w:val="00BF1C00"/>
    <w:rsid w:val="00BF39F1"/>
    <w:rsid w:val="00BF5A38"/>
    <w:rsid w:val="00BF69E6"/>
    <w:rsid w:val="00BF7333"/>
    <w:rsid w:val="00C011E2"/>
    <w:rsid w:val="00C04DAF"/>
    <w:rsid w:val="00C06220"/>
    <w:rsid w:val="00C071A4"/>
    <w:rsid w:val="00C12301"/>
    <w:rsid w:val="00C1582F"/>
    <w:rsid w:val="00C22F9C"/>
    <w:rsid w:val="00C2619E"/>
    <w:rsid w:val="00C262E2"/>
    <w:rsid w:val="00C27BD8"/>
    <w:rsid w:val="00C308D7"/>
    <w:rsid w:val="00C34D3A"/>
    <w:rsid w:val="00C36C45"/>
    <w:rsid w:val="00C36DD0"/>
    <w:rsid w:val="00C37ADE"/>
    <w:rsid w:val="00C37D1C"/>
    <w:rsid w:val="00C4107F"/>
    <w:rsid w:val="00C41860"/>
    <w:rsid w:val="00C43B13"/>
    <w:rsid w:val="00C458ED"/>
    <w:rsid w:val="00C47A44"/>
    <w:rsid w:val="00C47F2E"/>
    <w:rsid w:val="00C514FC"/>
    <w:rsid w:val="00C52D05"/>
    <w:rsid w:val="00C548CB"/>
    <w:rsid w:val="00C61861"/>
    <w:rsid w:val="00C62B5D"/>
    <w:rsid w:val="00C63D9A"/>
    <w:rsid w:val="00C673E8"/>
    <w:rsid w:val="00C70D71"/>
    <w:rsid w:val="00C73C1C"/>
    <w:rsid w:val="00C836AF"/>
    <w:rsid w:val="00C83873"/>
    <w:rsid w:val="00C842CC"/>
    <w:rsid w:val="00C84373"/>
    <w:rsid w:val="00C86600"/>
    <w:rsid w:val="00C90EB5"/>
    <w:rsid w:val="00C919A6"/>
    <w:rsid w:val="00C9212B"/>
    <w:rsid w:val="00C94686"/>
    <w:rsid w:val="00C952A7"/>
    <w:rsid w:val="00C95539"/>
    <w:rsid w:val="00C95AD2"/>
    <w:rsid w:val="00C95ADF"/>
    <w:rsid w:val="00C96CDC"/>
    <w:rsid w:val="00C97CE3"/>
    <w:rsid w:val="00CA0746"/>
    <w:rsid w:val="00CA3E5C"/>
    <w:rsid w:val="00CA61B5"/>
    <w:rsid w:val="00CB1A19"/>
    <w:rsid w:val="00CB2B16"/>
    <w:rsid w:val="00CB37D5"/>
    <w:rsid w:val="00CB3851"/>
    <w:rsid w:val="00CB5732"/>
    <w:rsid w:val="00CB6CA9"/>
    <w:rsid w:val="00CB751E"/>
    <w:rsid w:val="00CC033D"/>
    <w:rsid w:val="00CC19A3"/>
    <w:rsid w:val="00CC2DB3"/>
    <w:rsid w:val="00CC3455"/>
    <w:rsid w:val="00CC3BF2"/>
    <w:rsid w:val="00CC45AC"/>
    <w:rsid w:val="00CC5F4B"/>
    <w:rsid w:val="00CC68BC"/>
    <w:rsid w:val="00CC6EB3"/>
    <w:rsid w:val="00CD0001"/>
    <w:rsid w:val="00CD14D9"/>
    <w:rsid w:val="00CD29DB"/>
    <w:rsid w:val="00CD7CEC"/>
    <w:rsid w:val="00CD7CFA"/>
    <w:rsid w:val="00CE4635"/>
    <w:rsid w:val="00CE62B8"/>
    <w:rsid w:val="00CF03E3"/>
    <w:rsid w:val="00CF173C"/>
    <w:rsid w:val="00CF2A45"/>
    <w:rsid w:val="00CF2F30"/>
    <w:rsid w:val="00CF3610"/>
    <w:rsid w:val="00CF4813"/>
    <w:rsid w:val="00CF7B01"/>
    <w:rsid w:val="00CF7ED6"/>
    <w:rsid w:val="00D00DCE"/>
    <w:rsid w:val="00D0344C"/>
    <w:rsid w:val="00D063B9"/>
    <w:rsid w:val="00D076FD"/>
    <w:rsid w:val="00D07C3D"/>
    <w:rsid w:val="00D07E50"/>
    <w:rsid w:val="00D105F8"/>
    <w:rsid w:val="00D11BD9"/>
    <w:rsid w:val="00D20541"/>
    <w:rsid w:val="00D20E9F"/>
    <w:rsid w:val="00D22237"/>
    <w:rsid w:val="00D25D95"/>
    <w:rsid w:val="00D3018A"/>
    <w:rsid w:val="00D31C45"/>
    <w:rsid w:val="00D34947"/>
    <w:rsid w:val="00D36C42"/>
    <w:rsid w:val="00D40A92"/>
    <w:rsid w:val="00D43382"/>
    <w:rsid w:val="00D506D6"/>
    <w:rsid w:val="00D521C0"/>
    <w:rsid w:val="00D539D7"/>
    <w:rsid w:val="00D552D8"/>
    <w:rsid w:val="00D55431"/>
    <w:rsid w:val="00D55D1E"/>
    <w:rsid w:val="00D60C67"/>
    <w:rsid w:val="00D61115"/>
    <w:rsid w:val="00D61590"/>
    <w:rsid w:val="00D63691"/>
    <w:rsid w:val="00D64B15"/>
    <w:rsid w:val="00D6728E"/>
    <w:rsid w:val="00D67EE8"/>
    <w:rsid w:val="00D72C23"/>
    <w:rsid w:val="00D82426"/>
    <w:rsid w:val="00D873E6"/>
    <w:rsid w:val="00D87807"/>
    <w:rsid w:val="00D90247"/>
    <w:rsid w:val="00D922EE"/>
    <w:rsid w:val="00D96630"/>
    <w:rsid w:val="00D968CC"/>
    <w:rsid w:val="00D979C2"/>
    <w:rsid w:val="00D97E14"/>
    <w:rsid w:val="00D97FD2"/>
    <w:rsid w:val="00DA197A"/>
    <w:rsid w:val="00DA1EC3"/>
    <w:rsid w:val="00DA23A9"/>
    <w:rsid w:val="00DA472B"/>
    <w:rsid w:val="00DA580F"/>
    <w:rsid w:val="00DA65FD"/>
    <w:rsid w:val="00DA7F11"/>
    <w:rsid w:val="00DB0D22"/>
    <w:rsid w:val="00DB2E79"/>
    <w:rsid w:val="00DB4DFC"/>
    <w:rsid w:val="00DB6C3E"/>
    <w:rsid w:val="00DC1A93"/>
    <w:rsid w:val="00DC2A1C"/>
    <w:rsid w:val="00DC4512"/>
    <w:rsid w:val="00DC56C7"/>
    <w:rsid w:val="00DC5961"/>
    <w:rsid w:val="00DC5AD2"/>
    <w:rsid w:val="00DC6FF9"/>
    <w:rsid w:val="00DD103A"/>
    <w:rsid w:val="00DD1EE9"/>
    <w:rsid w:val="00DD4376"/>
    <w:rsid w:val="00DD5CD8"/>
    <w:rsid w:val="00DD7FD5"/>
    <w:rsid w:val="00DE4181"/>
    <w:rsid w:val="00DE45F7"/>
    <w:rsid w:val="00DE504C"/>
    <w:rsid w:val="00DE55A6"/>
    <w:rsid w:val="00DE69D6"/>
    <w:rsid w:val="00DF0954"/>
    <w:rsid w:val="00DF4744"/>
    <w:rsid w:val="00DF6164"/>
    <w:rsid w:val="00E02953"/>
    <w:rsid w:val="00E040EB"/>
    <w:rsid w:val="00E04ABE"/>
    <w:rsid w:val="00E04F82"/>
    <w:rsid w:val="00E06216"/>
    <w:rsid w:val="00E12C19"/>
    <w:rsid w:val="00E14072"/>
    <w:rsid w:val="00E144F2"/>
    <w:rsid w:val="00E16243"/>
    <w:rsid w:val="00E165A1"/>
    <w:rsid w:val="00E17F31"/>
    <w:rsid w:val="00E203C9"/>
    <w:rsid w:val="00E21BD5"/>
    <w:rsid w:val="00E21ED4"/>
    <w:rsid w:val="00E22A28"/>
    <w:rsid w:val="00E254DF"/>
    <w:rsid w:val="00E25C5D"/>
    <w:rsid w:val="00E27023"/>
    <w:rsid w:val="00E30189"/>
    <w:rsid w:val="00E314A9"/>
    <w:rsid w:val="00E34E0D"/>
    <w:rsid w:val="00E356D6"/>
    <w:rsid w:val="00E359C0"/>
    <w:rsid w:val="00E360C0"/>
    <w:rsid w:val="00E37BA6"/>
    <w:rsid w:val="00E40367"/>
    <w:rsid w:val="00E40634"/>
    <w:rsid w:val="00E45A14"/>
    <w:rsid w:val="00E523C7"/>
    <w:rsid w:val="00E55413"/>
    <w:rsid w:val="00E55B97"/>
    <w:rsid w:val="00E56CE6"/>
    <w:rsid w:val="00E57858"/>
    <w:rsid w:val="00E57BEC"/>
    <w:rsid w:val="00E62363"/>
    <w:rsid w:val="00E6239C"/>
    <w:rsid w:val="00E63665"/>
    <w:rsid w:val="00E65D44"/>
    <w:rsid w:val="00E672FC"/>
    <w:rsid w:val="00E70776"/>
    <w:rsid w:val="00E7366E"/>
    <w:rsid w:val="00E73AA7"/>
    <w:rsid w:val="00E75DDF"/>
    <w:rsid w:val="00E87BE8"/>
    <w:rsid w:val="00E90232"/>
    <w:rsid w:val="00E97386"/>
    <w:rsid w:val="00E97A48"/>
    <w:rsid w:val="00EA07F0"/>
    <w:rsid w:val="00EA2160"/>
    <w:rsid w:val="00EA2646"/>
    <w:rsid w:val="00EA3188"/>
    <w:rsid w:val="00EB22BD"/>
    <w:rsid w:val="00EB2A22"/>
    <w:rsid w:val="00EB32CF"/>
    <w:rsid w:val="00EB48BD"/>
    <w:rsid w:val="00EB4F19"/>
    <w:rsid w:val="00EB5EA4"/>
    <w:rsid w:val="00EB6617"/>
    <w:rsid w:val="00EB7CF1"/>
    <w:rsid w:val="00EC6BD1"/>
    <w:rsid w:val="00EC6EF4"/>
    <w:rsid w:val="00EC72F1"/>
    <w:rsid w:val="00EC734E"/>
    <w:rsid w:val="00ED001B"/>
    <w:rsid w:val="00ED1710"/>
    <w:rsid w:val="00ED2534"/>
    <w:rsid w:val="00ED4529"/>
    <w:rsid w:val="00ED4781"/>
    <w:rsid w:val="00ED59EE"/>
    <w:rsid w:val="00ED5CAB"/>
    <w:rsid w:val="00EE00C5"/>
    <w:rsid w:val="00EE0629"/>
    <w:rsid w:val="00EE235A"/>
    <w:rsid w:val="00EE41D6"/>
    <w:rsid w:val="00EE6063"/>
    <w:rsid w:val="00EF2205"/>
    <w:rsid w:val="00EF5ED6"/>
    <w:rsid w:val="00F005E5"/>
    <w:rsid w:val="00F00BAE"/>
    <w:rsid w:val="00F01A03"/>
    <w:rsid w:val="00F03CE6"/>
    <w:rsid w:val="00F05BD1"/>
    <w:rsid w:val="00F076B0"/>
    <w:rsid w:val="00F1068C"/>
    <w:rsid w:val="00F1149B"/>
    <w:rsid w:val="00F15099"/>
    <w:rsid w:val="00F21A52"/>
    <w:rsid w:val="00F223DE"/>
    <w:rsid w:val="00F247B5"/>
    <w:rsid w:val="00F30E98"/>
    <w:rsid w:val="00F33EE2"/>
    <w:rsid w:val="00F37592"/>
    <w:rsid w:val="00F43EBB"/>
    <w:rsid w:val="00F50635"/>
    <w:rsid w:val="00F5088E"/>
    <w:rsid w:val="00F5270F"/>
    <w:rsid w:val="00F57CBB"/>
    <w:rsid w:val="00F60E7A"/>
    <w:rsid w:val="00F61F06"/>
    <w:rsid w:val="00F61F8B"/>
    <w:rsid w:val="00F6390F"/>
    <w:rsid w:val="00F64D8A"/>
    <w:rsid w:val="00F65780"/>
    <w:rsid w:val="00F65E91"/>
    <w:rsid w:val="00F666D2"/>
    <w:rsid w:val="00F74EB1"/>
    <w:rsid w:val="00F7620F"/>
    <w:rsid w:val="00F77305"/>
    <w:rsid w:val="00F8006B"/>
    <w:rsid w:val="00F82387"/>
    <w:rsid w:val="00F854BF"/>
    <w:rsid w:val="00F907D3"/>
    <w:rsid w:val="00F95980"/>
    <w:rsid w:val="00F97C88"/>
    <w:rsid w:val="00F97E95"/>
    <w:rsid w:val="00FA06B1"/>
    <w:rsid w:val="00FA1B58"/>
    <w:rsid w:val="00FA2682"/>
    <w:rsid w:val="00FA5BE0"/>
    <w:rsid w:val="00FA6522"/>
    <w:rsid w:val="00FA6569"/>
    <w:rsid w:val="00FB20EA"/>
    <w:rsid w:val="00FB254D"/>
    <w:rsid w:val="00FB2E9A"/>
    <w:rsid w:val="00FB3987"/>
    <w:rsid w:val="00FB41E4"/>
    <w:rsid w:val="00FC07F5"/>
    <w:rsid w:val="00FC3470"/>
    <w:rsid w:val="00FC3A37"/>
    <w:rsid w:val="00FC5813"/>
    <w:rsid w:val="00FC6522"/>
    <w:rsid w:val="00FE12D9"/>
    <w:rsid w:val="00FE1452"/>
    <w:rsid w:val="00FE2C16"/>
    <w:rsid w:val="00FE3278"/>
    <w:rsid w:val="00FE3F67"/>
    <w:rsid w:val="00FE4962"/>
    <w:rsid w:val="00FE59D0"/>
    <w:rsid w:val="00FF157C"/>
    <w:rsid w:val="00FF27F7"/>
    <w:rsid w:val="00FF342C"/>
    <w:rsid w:val="00FF48B7"/>
    <w:rsid w:val="00FF4DA3"/>
    <w:rsid w:val="00FF4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4DF1"/>
  <w15:docId w15:val="{F83492D3-49D8-4FF4-A3E8-CC2E0584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3B8B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B80EBC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80EBC"/>
    <w:pPr>
      <w:widowControl w:val="0"/>
      <w:shd w:val="clear" w:color="auto" w:fill="FFFFFF"/>
      <w:spacing w:line="0" w:lineRule="atLeast"/>
      <w:jc w:val="center"/>
    </w:pPr>
    <w:rPr>
      <w:rFonts w:cstheme="minorBidi"/>
      <w:b/>
      <w:bCs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qFormat/>
    <w:rsid w:val="00C94686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480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1AED1-F6C6-478B-B552-AD1B6A9BA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12</Pages>
  <Words>3280</Words>
  <Characters>18698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БОУ ОО СПО ОПЭК</Company>
  <LinksUpToDate>false</LinksUpToDate>
  <CharactersWithSpaces>21935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 Пользователь</dc:creator>
  <cp:lastModifiedBy>Буторина Лилия Альфредовна</cp:lastModifiedBy>
  <cp:revision>146</cp:revision>
  <cp:lastPrinted>2019-07-05T09:29:00Z</cp:lastPrinted>
  <dcterms:created xsi:type="dcterms:W3CDTF">2024-08-29T04:48:00Z</dcterms:created>
  <dcterms:modified xsi:type="dcterms:W3CDTF">2025-06-30T05:47:00Z</dcterms:modified>
</cp:coreProperties>
</file>